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DB" w:rsidRPr="00E16587" w:rsidRDefault="003235DB" w:rsidP="00921D62">
      <w:pPr>
        <w:rPr>
          <w:rFonts w:ascii="Arial" w:eastAsia="Times New Roman" w:hAnsi="Arial" w:cs="Arial"/>
          <w:sz w:val="7"/>
          <w:szCs w:val="7"/>
        </w:rPr>
      </w:pPr>
    </w:p>
    <w:p w:rsidR="003235DB" w:rsidRPr="00E16587" w:rsidRDefault="00DB4F5D" w:rsidP="00921D62">
      <w:pPr>
        <w:rPr>
          <w:rFonts w:ascii="Arial" w:eastAsia="Times New Roman" w:hAnsi="Arial" w:cs="Arial"/>
          <w:sz w:val="20"/>
          <w:szCs w:val="20"/>
        </w:rPr>
      </w:pPr>
      <w:r w:rsidRPr="00E16587">
        <w:rPr>
          <w:rFonts w:ascii="Arial" w:eastAsia="Times New Roman" w:hAnsi="Arial" w:cs="Arial"/>
          <w:noProof/>
          <w:sz w:val="20"/>
          <w:szCs w:val="20"/>
        </w:rPr>
        <w:drawing>
          <wp:inline distT="0" distB="0" distL="0" distR="0" wp14:anchorId="7CA40112" wp14:editId="3ACA0241">
            <wp:extent cx="2267712" cy="7315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67712" cy="731520"/>
                    </a:xfrm>
                    <a:prstGeom prst="rect">
                      <a:avLst/>
                    </a:prstGeom>
                  </pic:spPr>
                </pic:pic>
              </a:graphicData>
            </a:graphic>
          </wp:inline>
        </w:drawing>
      </w:r>
    </w:p>
    <w:p w:rsidR="003235DB" w:rsidRPr="00E16587" w:rsidRDefault="003235DB" w:rsidP="00921D62">
      <w:pPr>
        <w:rPr>
          <w:rFonts w:ascii="Arial" w:eastAsia="Times New Roman" w:hAnsi="Arial" w:cs="Arial"/>
          <w:sz w:val="24"/>
          <w:szCs w:val="24"/>
        </w:rPr>
      </w:pPr>
    </w:p>
    <w:p w:rsidR="003235DB" w:rsidRPr="00E16587" w:rsidRDefault="003235DB" w:rsidP="00921D62">
      <w:pPr>
        <w:rPr>
          <w:rFonts w:ascii="Arial" w:eastAsia="Times New Roman" w:hAnsi="Arial" w:cs="Arial"/>
          <w:sz w:val="20"/>
          <w:szCs w:val="20"/>
        </w:rPr>
      </w:pPr>
    </w:p>
    <w:p w:rsidR="003235DB" w:rsidRPr="00E16587" w:rsidRDefault="00DB4F5D" w:rsidP="00921D62">
      <w:pPr>
        <w:rPr>
          <w:rFonts w:ascii="Arial" w:eastAsia="Arial" w:hAnsi="Arial" w:cs="Arial"/>
          <w:sz w:val="25"/>
          <w:szCs w:val="25"/>
        </w:rPr>
      </w:pPr>
      <w:r w:rsidRPr="00E16587">
        <w:rPr>
          <w:rFonts w:ascii="Arial" w:hAnsi="Arial" w:cs="Arial"/>
          <w:color w:val="363836"/>
          <w:sz w:val="25"/>
        </w:rPr>
        <w:t>CONSTITUTION</w:t>
      </w:r>
    </w:p>
    <w:p w:rsidR="003235DB" w:rsidRPr="00E16587" w:rsidRDefault="003235DB" w:rsidP="00921D62">
      <w:pPr>
        <w:rPr>
          <w:rFonts w:ascii="Arial" w:eastAsia="Arial" w:hAnsi="Arial" w:cs="Arial"/>
          <w:sz w:val="26"/>
          <w:szCs w:val="26"/>
        </w:rPr>
      </w:pPr>
    </w:p>
    <w:p w:rsidR="003235DB" w:rsidRPr="00E16587" w:rsidRDefault="00DB4F5D" w:rsidP="00921D62">
      <w:pPr>
        <w:pStyle w:val="Heading2"/>
        <w:ind w:left="0"/>
        <w:rPr>
          <w:rFonts w:cs="Arial"/>
          <w:b/>
        </w:rPr>
      </w:pPr>
      <w:r w:rsidRPr="00E16587">
        <w:rPr>
          <w:rFonts w:cs="Arial"/>
          <w:b/>
          <w:color w:val="363836"/>
        </w:rPr>
        <w:t>Article I</w:t>
      </w:r>
      <w:r w:rsidR="00E16587">
        <w:rPr>
          <w:rFonts w:cs="Arial"/>
          <w:b/>
          <w:color w:val="363836"/>
        </w:rPr>
        <w:t xml:space="preserve"> </w:t>
      </w:r>
      <w:r w:rsidRPr="00E16587">
        <w:rPr>
          <w:rFonts w:cs="Arial"/>
          <w:b/>
          <w:color w:val="363836"/>
        </w:rPr>
        <w:t>- Name</w:t>
      </w:r>
    </w:p>
    <w:p w:rsidR="00921D62" w:rsidRPr="00E16587" w:rsidRDefault="00DB4F5D" w:rsidP="00921D62">
      <w:pPr>
        <w:tabs>
          <w:tab w:val="left" w:pos="2243"/>
        </w:tabs>
        <w:rPr>
          <w:rFonts w:ascii="Arial" w:hAnsi="Arial" w:cs="Arial"/>
          <w:b/>
          <w:color w:val="363836"/>
          <w:sz w:val="32"/>
        </w:rPr>
      </w:pPr>
      <w:r w:rsidRPr="00E16587">
        <w:rPr>
          <w:rFonts w:ascii="Arial" w:hAnsi="Arial" w:cs="Arial"/>
        </w:rPr>
        <w:br w:type="column"/>
      </w:r>
      <w:r w:rsidRPr="00E16587">
        <w:rPr>
          <w:rFonts w:ascii="Arial" w:hAnsi="Arial" w:cs="Arial"/>
          <w:b/>
          <w:color w:val="363836"/>
          <w:sz w:val="32"/>
        </w:rPr>
        <w:lastRenderedPageBreak/>
        <w:t xml:space="preserve">BYLAWS FOR CALUMET </w:t>
      </w:r>
    </w:p>
    <w:p w:rsidR="003235DB" w:rsidRPr="00E16587" w:rsidRDefault="00DB4F5D" w:rsidP="00921D62">
      <w:pPr>
        <w:tabs>
          <w:tab w:val="left" w:pos="2243"/>
        </w:tabs>
        <w:rPr>
          <w:rFonts w:ascii="Arial" w:eastAsia="Arial" w:hAnsi="Arial" w:cs="Arial"/>
          <w:sz w:val="35"/>
          <w:szCs w:val="35"/>
        </w:rPr>
      </w:pPr>
      <w:r w:rsidRPr="00E16587">
        <w:rPr>
          <w:rFonts w:ascii="Arial" w:hAnsi="Arial" w:cs="Arial"/>
          <w:b/>
          <w:color w:val="363836"/>
          <w:sz w:val="32"/>
        </w:rPr>
        <w:t>COUN</w:t>
      </w:r>
      <w:r w:rsidR="00921D62" w:rsidRPr="00E16587">
        <w:rPr>
          <w:rFonts w:ascii="Arial" w:hAnsi="Arial" w:cs="Arial"/>
          <w:b/>
          <w:color w:val="363836"/>
          <w:sz w:val="32"/>
        </w:rPr>
        <w:t>TY 4</w:t>
      </w:r>
      <w:r w:rsidR="00921D62" w:rsidRPr="00E16587">
        <w:rPr>
          <w:rFonts w:ascii="Arial" w:hAnsi="Arial" w:cs="Arial"/>
          <w:b/>
          <w:color w:val="363836"/>
          <w:sz w:val="32"/>
        </w:rPr>
        <w:noBreakHyphen/>
      </w:r>
      <w:r w:rsidRPr="00E16587">
        <w:rPr>
          <w:rFonts w:ascii="Arial" w:hAnsi="Arial" w:cs="Arial"/>
          <w:b/>
          <w:color w:val="363836"/>
          <w:sz w:val="32"/>
        </w:rPr>
        <w:t>H TEEN LEADERS</w:t>
      </w:r>
    </w:p>
    <w:p w:rsidR="003235DB" w:rsidRDefault="0004424E" w:rsidP="00921D62">
      <w:pPr>
        <w:jc w:val="right"/>
        <w:rPr>
          <w:rFonts w:ascii="Arial" w:hAnsi="Arial" w:cs="Arial"/>
          <w:color w:val="C6C6C8"/>
          <w:sz w:val="20"/>
        </w:rPr>
      </w:pPr>
      <w:r>
        <w:rPr>
          <w:rFonts w:ascii="Arial" w:hAnsi="Arial" w:cs="Arial"/>
          <w:noProof/>
        </w:rPr>
        <mc:AlternateContent>
          <mc:Choice Requires="wpg">
            <w:drawing>
              <wp:anchor distT="0" distB="0" distL="114300" distR="114300" simplePos="0" relativeHeight="503310968" behindDoc="1" locked="0" layoutInCell="1" allowOverlap="1">
                <wp:simplePos x="0" y="0"/>
                <wp:positionH relativeFrom="page">
                  <wp:posOffset>3183890</wp:posOffset>
                </wp:positionH>
                <wp:positionV relativeFrom="paragraph">
                  <wp:posOffset>12065</wp:posOffset>
                </wp:positionV>
                <wp:extent cx="3839210" cy="1270"/>
                <wp:effectExtent l="12065" t="12065" r="6350" b="571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9210" cy="1270"/>
                          <a:chOff x="5014" y="-88"/>
                          <a:chExt cx="6046" cy="2"/>
                        </a:xfrm>
                      </wpg:grpSpPr>
                      <wps:wsp>
                        <wps:cNvPr id="16" name="Freeform 16"/>
                        <wps:cNvSpPr>
                          <a:spLocks/>
                        </wps:cNvSpPr>
                        <wps:spPr bwMode="auto">
                          <a:xfrm>
                            <a:off x="5014" y="-88"/>
                            <a:ext cx="6046" cy="2"/>
                          </a:xfrm>
                          <a:custGeom>
                            <a:avLst/>
                            <a:gdLst>
                              <a:gd name="T0" fmla="+- 0 5014 5014"/>
                              <a:gd name="T1" fmla="*/ T0 w 6046"/>
                              <a:gd name="T2" fmla="+- 0 11060 5014"/>
                              <a:gd name="T3" fmla="*/ T2 w 6046"/>
                            </a:gdLst>
                            <a:ahLst/>
                            <a:cxnLst>
                              <a:cxn ang="0">
                                <a:pos x="T1" y="0"/>
                              </a:cxn>
                              <a:cxn ang="0">
                                <a:pos x="T3" y="0"/>
                              </a:cxn>
                            </a:cxnLst>
                            <a:rect l="0" t="0" r="r" b="b"/>
                            <a:pathLst>
                              <a:path w="6046">
                                <a:moveTo>
                                  <a:pt x="0" y="0"/>
                                </a:moveTo>
                                <a:lnTo>
                                  <a:pt x="6046" y="0"/>
                                </a:lnTo>
                              </a:path>
                            </a:pathLst>
                          </a:custGeom>
                          <a:noFill/>
                          <a:ln w="9098">
                            <a:solidFill>
                              <a:srgbClr val="44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66797" id="Group 15" o:spid="_x0000_s1026" style="position:absolute;margin-left:250.7pt;margin-top:.95pt;width:302.3pt;height:.1pt;z-index:-5512;mso-position-horizontal-relative:page" coordorigin="5014,-88" coordsize="6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">
                <v:shape id="Freeform 16" o:spid="_x0000_s1027" style="position:absolute;left:5014;top:-88;width:6046;height:2;visibility:visible;mso-wrap-style:square;v-text-anchor:top" coordsize="6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UWL4A&#10;AADbAAAADwAAAGRycy9kb3ducmV2LnhtbERPy6rCMBDdC/5DGMGdTb2CSDWKFAS5O1+4HZuxLTaT&#10;kkRb/95cuOBuDuc5q01vGvEi52vLCqZJCoK4sLrmUsH5tJssQPiArLGxTAre5GGzHg5WmGnb8YFe&#10;x1CKGMI+QwVVCG0mpS8qMugT2xJH7m6dwRChK6V22MVw08ifNJ1LgzXHhgpbyisqHsenUXC5NL+1&#10;y2e226cHv8tn72t3y5Uaj/rtEkSgPnzF/+69jvPn8PdLPE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7FFi+AAAA2wAAAA8AAAAAAAAAAAAAAAAAmAIAAGRycy9kb3ducmV2&#10;LnhtbFBLBQYAAAAABAAEAPUAAACDAwAAAAA=&#10;" path="m,l6046,e" filled="f" strokecolor="#444848" strokeweight=".25272mm">
                  <v:path arrowok="t" o:connecttype="custom" o:connectlocs="0,0;6046,0" o:connectangles="0,0"/>
                </v:shape>
                <w10:wrap anchorx="page"/>
              </v:group>
            </w:pict>
          </mc:Fallback>
        </mc:AlternateContent>
      </w:r>
      <w:r w:rsidR="00DB4F5D" w:rsidRPr="00E16587">
        <w:rPr>
          <w:rFonts w:ascii="Arial" w:hAnsi="Arial" w:cs="Arial"/>
          <w:color w:val="C6C6C8"/>
          <w:sz w:val="20"/>
        </w:rPr>
        <w:t xml:space="preserve"> </w:t>
      </w:r>
      <w:r w:rsidR="00DB4F5D">
        <w:rPr>
          <w:rFonts w:ascii="Arial" w:hAnsi="Arial" w:cs="Arial"/>
          <w:color w:val="C6C6C8"/>
          <w:sz w:val="20"/>
        </w:rPr>
        <w:t>October 2015</w:t>
      </w:r>
    </w:p>
    <w:p w:rsidR="00E16587" w:rsidRDefault="00E16587" w:rsidP="00921D62">
      <w:pPr>
        <w:rPr>
          <w:rFonts w:ascii="Arial" w:eastAsia="Times New Roman" w:hAnsi="Arial" w:cs="Arial"/>
          <w:sz w:val="20"/>
          <w:szCs w:val="20"/>
        </w:rPr>
      </w:pPr>
    </w:p>
    <w:p w:rsidR="00E16587" w:rsidRPr="00E16587" w:rsidRDefault="00E16587" w:rsidP="00921D62">
      <w:pPr>
        <w:rPr>
          <w:rFonts w:ascii="Arial" w:eastAsia="Times New Roman" w:hAnsi="Arial" w:cs="Arial"/>
          <w:sz w:val="20"/>
          <w:szCs w:val="20"/>
        </w:rPr>
        <w:sectPr w:rsidR="00E16587" w:rsidRPr="00E16587">
          <w:type w:val="continuous"/>
          <w:pgSz w:w="12240" w:h="15840"/>
          <w:pgMar w:top="960" w:right="1060" w:bottom="280" w:left="1120" w:header="720" w:footer="720" w:gutter="0"/>
          <w:cols w:num="2" w:space="720" w:equalWidth="0">
            <w:col w:w="3680" w:space="158"/>
            <w:col w:w="6222"/>
          </w:cols>
        </w:sectPr>
      </w:pPr>
    </w:p>
    <w:p w:rsidR="003235DB" w:rsidRPr="00E16587" w:rsidRDefault="003235DB" w:rsidP="00921D62">
      <w:pPr>
        <w:rPr>
          <w:rFonts w:ascii="Arial" w:eastAsia="Times New Roman" w:hAnsi="Arial" w:cs="Arial"/>
          <w:sz w:val="24"/>
          <w:szCs w:val="24"/>
        </w:rPr>
      </w:pPr>
    </w:p>
    <w:p w:rsidR="003235DB" w:rsidRPr="00E16587" w:rsidRDefault="00DB4F5D" w:rsidP="00921D62">
      <w:pPr>
        <w:pStyle w:val="BodyText"/>
        <w:ind w:left="0"/>
        <w:rPr>
          <w:rFonts w:cs="Arial"/>
        </w:rPr>
      </w:pPr>
      <w:r w:rsidRPr="00E16587">
        <w:rPr>
          <w:rFonts w:cs="Arial"/>
          <w:color w:val="363836"/>
        </w:rPr>
        <w:t>The name of this club shall be Calumet County 4-H Teen Leaders.</w:t>
      </w:r>
    </w:p>
    <w:p w:rsidR="003235DB" w:rsidRPr="00E16587" w:rsidRDefault="003235DB" w:rsidP="00921D62">
      <w:pPr>
        <w:rPr>
          <w:rFonts w:ascii="Arial" w:eastAsia="Arial" w:hAnsi="Arial" w:cs="Arial"/>
          <w:sz w:val="20"/>
          <w:szCs w:val="20"/>
        </w:rPr>
      </w:pPr>
    </w:p>
    <w:p w:rsidR="003235DB" w:rsidRPr="00E16587" w:rsidRDefault="003235DB" w:rsidP="00921D62">
      <w:pPr>
        <w:rPr>
          <w:rFonts w:ascii="Arial" w:eastAsia="Arial" w:hAnsi="Arial" w:cs="Arial"/>
          <w:sz w:val="23"/>
          <w:szCs w:val="23"/>
        </w:rPr>
      </w:pPr>
    </w:p>
    <w:p w:rsidR="003235DB" w:rsidRPr="00E16587" w:rsidRDefault="00DB4F5D" w:rsidP="00921D62">
      <w:pPr>
        <w:pStyle w:val="Heading2"/>
        <w:ind w:left="0"/>
        <w:rPr>
          <w:rFonts w:cs="Arial"/>
          <w:b/>
        </w:rPr>
      </w:pPr>
      <w:r w:rsidRPr="00E16587">
        <w:rPr>
          <w:rFonts w:cs="Arial"/>
          <w:b/>
          <w:color w:val="363836"/>
        </w:rPr>
        <w:t>Article II</w:t>
      </w:r>
      <w:r w:rsidR="00E16587">
        <w:rPr>
          <w:rFonts w:cs="Arial"/>
          <w:b/>
          <w:color w:val="363836"/>
        </w:rPr>
        <w:t xml:space="preserve"> </w:t>
      </w:r>
      <w:r w:rsidRPr="00E16587">
        <w:rPr>
          <w:rFonts w:cs="Arial"/>
          <w:b/>
          <w:color w:val="363836"/>
        </w:rPr>
        <w:t>- Purpose</w:t>
      </w:r>
    </w:p>
    <w:p w:rsidR="003235DB" w:rsidRPr="00E16587" w:rsidRDefault="00DB4F5D" w:rsidP="00921D62">
      <w:pPr>
        <w:pStyle w:val="BodyText"/>
        <w:ind w:left="0"/>
        <w:rPr>
          <w:rFonts w:cs="Arial"/>
        </w:rPr>
      </w:pPr>
      <w:r w:rsidRPr="00E16587">
        <w:rPr>
          <w:rFonts w:cs="Arial"/>
          <w:color w:val="363836"/>
          <w:sz w:val="22"/>
        </w:rPr>
        <w:t xml:space="preserve">The purposes of Teen Leaders: </w:t>
      </w:r>
      <w:r w:rsidRPr="00E16587">
        <w:rPr>
          <w:rFonts w:cs="Arial"/>
          <w:color w:val="363836"/>
        </w:rPr>
        <w:t>To carry out teen leadership roles in Calumet County 4-H projects, and county events; to complete and promote service learning and community service projects; to promote involvement in Calumet County 4-H programs</w:t>
      </w:r>
    </w:p>
    <w:p w:rsidR="003235DB" w:rsidRPr="00E16587" w:rsidRDefault="003235DB" w:rsidP="00921D62">
      <w:pPr>
        <w:rPr>
          <w:rFonts w:ascii="Arial" w:eastAsia="Arial" w:hAnsi="Arial" w:cs="Arial"/>
          <w:sz w:val="20"/>
          <w:szCs w:val="20"/>
        </w:rPr>
      </w:pPr>
    </w:p>
    <w:p w:rsidR="003235DB" w:rsidRPr="00E16587" w:rsidRDefault="003235DB" w:rsidP="00921D62">
      <w:pPr>
        <w:rPr>
          <w:rFonts w:ascii="Arial" w:eastAsia="Arial" w:hAnsi="Arial" w:cs="Arial"/>
        </w:rPr>
      </w:pPr>
    </w:p>
    <w:p w:rsidR="003235DB" w:rsidRPr="00E16587" w:rsidRDefault="00DB4F5D" w:rsidP="00921D62">
      <w:pPr>
        <w:pStyle w:val="Heading2"/>
        <w:ind w:left="0"/>
        <w:rPr>
          <w:rFonts w:cs="Arial"/>
          <w:b/>
        </w:rPr>
      </w:pPr>
      <w:r w:rsidRPr="00E16587">
        <w:rPr>
          <w:rFonts w:cs="Arial"/>
          <w:b/>
          <w:color w:val="363836"/>
        </w:rPr>
        <w:t>Article Ill - Membership</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b/>
          <w:color w:val="363836"/>
          <w:sz w:val="22"/>
        </w:rPr>
        <w:t>Section 1</w:t>
      </w:r>
      <w:r w:rsidRPr="00E16587">
        <w:rPr>
          <w:rFonts w:cs="Arial"/>
          <w:color w:val="363836"/>
          <w:sz w:val="22"/>
        </w:rPr>
        <w:t xml:space="preserve">. </w:t>
      </w:r>
      <w:r w:rsidRPr="00E16587">
        <w:rPr>
          <w:rFonts w:cs="Arial"/>
          <w:color w:val="363836"/>
        </w:rPr>
        <w:t xml:space="preserve">Teen Leaders is open to every teen enrolled in 4-H between seventh and twelfth grade; however the membership only includes those teens who have attended a Teen Leader meeting during the current </w:t>
      </w:r>
      <w:r w:rsidR="00921D62" w:rsidRPr="00E16587">
        <w:rPr>
          <w:rFonts w:cs="Arial"/>
          <w:color w:val="363836"/>
        </w:rPr>
        <w:t>4</w:t>
      </w:r>
      <w:r w:rsidR="00921D62" w:rsidRPr="00E16587">
        <w:rPr>
          <w:rFonts w:cs="Arial"/>
          <w:color w:val="363836"/>
        </w:rPr>
        <w:noBreakHyphen/>
      </w:r>
      <w:r w:rsidRPr="00E16587">
        <w:rPr>
          <w:rFonts w:cs="Arial"/>
          <w:color w:val="363836"/>
        </w:rPr>
        <w:t>H year. Teens may continue in Teen Leaders through the next 4-H year following their graduation from high school.</w:t>
      </w:r>
    </w:p>
    <w:p w:rsidR="003235DB" w:rsidRPr="00E16587" w:rsidRDefault="003235DB" w:rsidP="00921D62">
      <w:pPr>
        <w:rPr>
          <w:rFonts w:ascii="Arial" w:eastAsia="Arial" w:hAnsi="Arial" w:cs="Arial"/>
          <w:sz w:val="20"/>
          <w:szCs w:val="20"/>
        </w:rPr>
      </w:pPr>
    </w:p>
    <w:p w:rsidR="003235DB" w:rsidRPr="00E16587" w:rsidRDefault="00DB4F5D" w:rsidP="00921D62">
      <w:pPr>
        <w:pStyle w:val="BodyText"/>
        <w:ind w:left="0"/>
        <w:rPr>
          <w:rFonts w:cs="Arial"/>
        </w:rPr>
      </w:pPr>
      <w:r w:rsidRPr="00E16587">
        <w:rPr>
          <w:rFonts w:cs="Arial"/>
          <w:b/>
          <w:color w:val="363836"/>
          <w:sz w:val="22"/>
        </w:rPr>
        <w:t>Section 2</w:t>
      </w:r>
      <w:r w:rsidRPr="00E16587">
        <w:rPr>
          <w:rFonts w:cs="Arial"/>
          <w:color w:val="363836"/>
          <w:sz w:val="22"/>
        </w:rPr>
        <w:t xml:space="preserve">. </w:t>
      </w:r>
      <w:r w:rsidRPr="00E16587">
        <w:rPr>
          <w:rFonts w:cs="Arial"/>
          <w:color w:val="363836"/>
        </w:rPr>
        <w:t>Open to any 4-H youth within grade parameter - regardless of that person's race,</w:t>
      </w:r>
      <w:r w:rsidR="00921D62" w:rsidRPr="00E16587">
        <w:rPr>
          <w:rFonts w:cs="Arial"/>
          <w:color w:val="363836"/>
        </w:rPr>
        <w:t xml:space="preserve"> </w:t>
      </w:r>
      <w:r w:rsidRPr="00E16587">
        <w:rPr>
          <w:rFonts w:cs="Arial"/>
          <w:color w:val="363836"/>
        </w:rPr>
        <w:t xml:space="preserve">color, creed, religion, sex, national origin, disability, ancestry, sexual orientation, </w:t>
      </w:r>
      <w:proofErr w:type="gramStart"/>
      <w:r w:rsidRPr="00E16587">
        <w:rPr>
          <w:rFonts w:cs="Arial"/>
          <w:color w:val="363836"/>
        </w:rPr>
        <w:t>pregnancy</w:t>
      </w:r>
      <w:proofErr w:type="gramEnd"/>
      <w:r w:rsidRPr="00E16587">
        <w:rPr>
          <w:rFonts w:cs="Arial"/>
          <w:color w:val="363836"/>
        </w:rPr>
        <w:t>, marital or parental status.</w:t>
      </w:r>
    </w:p>
    <w:p w:rsidR="003235DB" w:rsidRPr="00E16587" w:rsidRDefault="003235DB" w:rsidP="00921D62">
      <w:pPr>
        <w:rPr>
          <w:rFonts w:ascii="Arial" w:eastAsia="Arial" w:hAnsi="Arial" w:cs="Arial"/>
          <w:sz w:val="21"/>
          <w:szCs w:val="21"/>
        </w:rPr>
      </w:pPr>
    </w:p>
    <w:p w:rsidR="003235DB" w:rsidRPr="00E16587" w:rsidRDefault="00DB4F5D" w:rsidP="00921D62">
      <w:pPr>
        <w:pStyle w:val="BodyText"/>
        <w:ind w:left="0"/>
        <w:rPr>
          <w:rFonts w:cs="Arial"/>
        </w:rPr>
      </w:pPr>
      <w:r w:rsidRPr="00E16587">
        <w:rPr>
          <w:rFonts w:cs="Arial"/>
          <w:b/>
          <w:color w:val="363836"/>
          <w:sz w:val="22"/>
        </w:rPr>
        <w:t>Section 3</w:t>
      </w:r>
      <w:r w:rsidRPr="00E16587">
        <w:rPr>
          <w:rFonts w:cs="Arial"/>
          <w:color w:val="363836"/>
          <w:sz w:val="22"/>
        </w:rPr>
        <w:t xml:space="preserve">. </w:t>
      </w:r>
      <w:r w:rsidRPr="00E16587">
        <w:rPr>
          <w:rFonts w:cs="Arial"/>
          <w:color w:val="363836"/>
        </w:rPr>
        <w:t>The following requirements must be met to hold a 4-H charter and be recognized as a 4-H club in Calumet County, Wisconsin</w:t>
      </w:r>
    </w:p>
    <w:p w:rsidR="003235DB" w:rsidRPr="00E16587" w:rsidRDefault="003235DB" w:rsidP="00921D62">
      <w:pPr>
        <w:rPr>
          <w:rFonts w:ascii="Arial" w:eastAsia="Arial" w:hAnsi="Arial" w:cs="Arial"/>
          <w:sz w:val="23"/>
          <w:szCs w:val="23"/>
        </w:rPr>
      </w:pPr>
    </w:p>
    <w:p w:rsidR="003235DB" w:rsidRPr="00E16587" w:rsidRDefault="00DB4F5D" w:rsidP="00921D62">
      <w:pPr>
        <w:pStyle w:val="BodyText"/>
        <w:numPr>
          <w:ilvl w:val="0"/>
          <w:numId w:val="2"/>
        </w:numPr>
        <w:tabs>
          <w:tab w:val="left" w:pos="977"/>
        </w:tabs>
        <w:rPr>
          <w:rFonts w:cs="Arial"/>
        </w:rPr>
      </w:pPr>
      <w:r w:rsidRPr="00E16587">
        <w:rPr>
          <w:rFonts w:cs="Arial"/>
          <w:color w:val="363836"/>
        </w:rPr>
        <w:t>Club name</w:t>
      </w:r>
    </w:p>
    <w:p w:rsidR="003235DB" w:rsidRPr="00E16587" w:rsidRDefault="00DB4F5D" w:rsidP="00921D62">
      <w:pPr>
        <w:pStyle w:val="BodyText"/>
        <w:numPr>
          <w:ilvl w:val="0"/>
          <w:numId w:val="2"/>
        </w:numPr>
        <w:tabs>
          <w:tab w:val="left" w:pos="982"/>
        </w:tabs>
        <w:rPr>
          <w:rFonts w:cs="Arial"/>
        </w:rPr>
      </w:pPr>
      <w:r w:rsidRPr="00E16587">
        <w:rPr>
          <w:rFonts w:cs="Arial"/>
          <w:color w:val="363836"/>
        </w:rPr>
        <w:t>Five or more youth from at least three families</w:t>
      </w:r>
    </w:p>
    <w:p w:rsidR="003235DB" w:rsidRPr="00E16587" w:rsidRDefault="00DB4F5D" w:rsidP="00921D62">
      <w:pPr>
        <w:pStyle w:val="BodyText"/>
        <w:numPr>
          <w:ilvl w:val="0"/>
          <w:numId w:val="2"/>
        </w:numPr>
        <w:tabs>
          <w:tab w:val="left" w:pos="963"/>
        </w:tabs>
        <w:rPr>
          <w:rFonts w:cs="Arial"/>
        </w:rPr>
      </w:pPr>
      <w:r w:rsidRPr="00E16587">
        <w:rPr>
          <w:rFonts w:cs="Arial"/>
          <w:color w:val="363836"/>
        </w:rPr>
        <w:t>Adult leadership that has been approved through the Youth Protection Program</w:t>
      </w:r>
    </w:p>
    <w:p w:rsidR="003235DB" w:rsidRPr="00E16587" w:rsidRDefault="00DB4F5D" w:rsidP="00921D62">
      <w:pPr>
        <w:pStyle w:val="BodyText"/>
        <w:numPr>
          <w:ilvl w:val="0"/>
          <w:numId w:val="2"/>
        </w:numPr>
        <w:tabs>
          <w:tab w:val="left" w:pos="977"/>
        </w:tabs>
        <w:rPr>
          <w:rFonts w:cs="Arial"/>
        </w:rPr>
      </w:pPr>
      <w:r w:rsidRPr="00E16587">
        <w:rPr>
          <w:rFonts w:cs="Arial"/>
          <w:color w:val="363836"/>
        </w:rPr>
        <w:t>Educational plan which meets the purposes of the 4-H program</w:t>
      </w:r>
    </w:p>
    <w:p w:rsidR="003235DB" w:rsidRPr="00E16587" w:rsidRDefault="00DB4F5D" w:rsidP="00921D62">
      <w:pPr>
        <w:pStyle w:val="BodyText"/>
        <w:numPr>
          <w:ilvl w:val="0"/>
          <w:numId w:val="2"/>
        </w:numPr>
        <w:tabs>
          <w:tab w:val="left" w:pos="963"/>
        </w:tabs>
        <w:rPr>
          <w:rFonts w:cs="Arial"/>
        </w:rPr>
      </w:pPr>
      <w:r w:rsidRPr="00E16587">
        <w:rPr>
          <w:rFonts w:cs="Arial"/>
          <w:color w:val="363836"/>
        </w:rPr>
        <w:t>Youth involvement in leadership and decision-making</w:t>
      </w:r>
    </w:p>
    <w:p w:rsidR="003235DB" w:rsidRPr="00E16587" w:rsidRDefault="00DB4F5D" w:rsidP="00921D62">
      <w:pPr>
        <w:pStyle w:val="BodyText"/>
        <w:numPr>
          <w:ilvl w:val="0"/>
          <w:numId w:val="2"/>
        </w:numPr>
        <w:tabs>
          <w:tab w:val="left" w:pos="977"/>
        </w:tabs>
        <w:rPr>
          <w:rFonts w:cs="Arial"/>
        </w:rPr>
      </w:pPr>
      <w:r w:rsidRPr="00E16587">
        <w:rPr>
          <w:rFonts w:cs="Arial"/>
          <w:color w:val="363836"/>
        </w:rPr>
        <w:t>Meet on a continuing basis</w:t>
      </w:r>
    </w:p>
    <w:p w:rsidR="003235DB" w:rsidRPr="00E16587" w:rsidRDefault="00DB4F5D" w:rsidP="00921D62">
      <w:pPr>
        <w:pStyle w:val="BodyText"/>
        <w:numPr>
          <w:ilvl w:val="0"/>
          <w:numId w:val="2"/>
        </w:numPr>
        <w:tabs>
          <w:tab w:val="left" w:pos="977"/>
        </w:tabs>
        <w:rPr>
          <w:rFonts w:cs="Arial"/>
        </w:rPr>
      </w:pPr>
      <w:r w:rsidRPr="00E16587">
        <w:rPr>
          <w:rFonts w:cs="Arial"/>
          <w:color w:val="363836"/>
        </w:rPr>
        <w:t>Have written operating guidelines, bylaws or constitution approved by members to govern the club</w:t>
      </w:r>
    </w:p>
    <w:p w:rsidR="003235DB" w:rsidRPr="00E16587" w:rsidRDefault="00DB4F5D" w:rsidP="00921D62">
      <w:pPr>
        <w:pStyle w:val="BodyText"/>
        <w:numPr>
          <w:ilvl w:val="0"/>
          <w:numId w:val="2"/>
        </w:numPr>
        <w:tabs>
          <w:tab w:val="left" w:pos="967"/>
        </w:tabs>
        <w:rPr>
          <w:rFonts w:cs="Arial"/>
        </w:rPr>
      </w:pPr>
      <w:r w:rsidRPr="00E16587">
        <w:rPr>
          <w:rFonts w:cs="Arial"/>
          <w:color w:val="363836"/>
        </w:rPr>
        <w:t>Complete the 4-H Annual Charter Renewal Packet that includes critical communication, legal, financial and educational accountability requirements.  This is submitted to the county UW-Extension office by December 1 annually.</w:t>
      </w:r>
    </w:p>
    <w:p w:rsidR="003235DB" w:rsidRPr="00E16587" w:rsidRDefault="003235DB" w:rsidP="00921D62">
      <w:pPr>
        <w:rPr>
          <w:rFonts w:ascii="Arial" w:eastAsia="Arial" w:hAnsi="Arial" w:cs="Arial"/>
          <w:sz w:val="20"/>
          <w:szCs w:val="20"/>
        </w:rPr>
      </w:pPr>
    </w:p>
    <w:p w:rsidR="003235DB" w:rsidRPr="00E16587" w:rsidRDefault="003235DB" w:rsidP="00921D62">
      <w:pPr>
        <w:rPr>
          <w:rFonts w:ascii="Arial" w:eastAsia="Arial" w:hAnsi="Arial" w:cs="Arial"/>
        </w:rPr>
      </w:pPr>
    </w:p>
    <w:p w:rsidR="003235DB" w:rsidRPr="00E16587" w:rsidRDefault="00DB4F5D" w:rsidP="00921D62">
      <w:pPr>
        <w:pStyle w:val="Heading2"/>
        <w:ind w:left="0"/>
        <w:rPr>
          <w:rFonts w:cs="Arial"/>
          <w:b/>
        </w:rPr>
      </w:pPr>
      <w:r w:rsidRPr="00E16587">
        <w:rPr>
          <w:rFonts w:cs="Arial"/>
          <w:b/>
          <w:color w:val="363836"/>
        </w:rPr>
        <w:t>Article IV - Officers</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63836"/>
        </w:rPr>
        <w:t>The officers of this club shall be a president, vice-president, secretary, treasurer, sergeant at arms, and reporter</w:t>
      </w:r>
    </w:p>
    <w:p w:rsidR="003235DB" w:rsidRPr="00E16587" w:rsidRDefault="003235DB" w:rsidP="00921D62">
      <w:pPr>
        <w:rPr>
          <w:rFonts w:ascii="Arial" w:eastAsia="Arial" w:hAnsi="Arial" w:cs="Arial"/>
          <w:sz w:val="20"/>
          <w:szCs w:val="20"/>
        </w:rPr>
      </w:pPr>
    </w:p>
    <w:p w:rsidR="003235DB" w:rsidRPr="00E16587" w:rsidRDefault="003235DB" w:rsidP="00921D62">
      <w:pPr>
        <w:rPr>
          <w:rFonts w:ascii="Arial" w:eastAsia="Arial" w:hAnsi="Arial" w:cs="Arial"/>
          <w:sz w:val="19"/>
          <w:szCs w:val="19"/>
        </w:rPr>
      </w:pPr>
    </w:p>
    <w:p w:rsidR="003235DB" w:rsidRPr="00E16587" w:rsidRDefault="0004424E" w:rsidP="00921D62">
      <w:pPr>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37910" cy="9525"/>
                <wp:effectExtent l="9525" t="9525" r="5715"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9525"/>
                          <a:chOff x="0" y="0"/>
                          <a:chExt cx="9666" cy="15"/>
                        </a:xfrm>
                      </wpg:grpSpPr>
                      <wpg:grpSp>
                        <wpg:cNvPr id="13" name="Group 13"/>
                        <wpg:cNvGrpSpPr>
                          <a:grpSpLocks/>
                        </wpg:cNvGrpSpPr>
                        <wpg:grpSpPr bwMode="auto">
                          <a:xfrm>
                            <a:off x="7" y="7"/>
                            <a:ext cx="9652" cy="2"/>
                            <a:chOff x="7" y="7"/>
                            <a:chExt cx="9652" cy="2"/>
                          </a:xfrm>
                        </wpg:grpSpPr>
                        <wps:wsp>
                          <wps:cNvPr id="14" name="Freeform 14"/>
                          <wps:cNvSpPr>
                            <a:spLocks/>
                          </wps:cNvSpPr>
                          <wps:spPr bwMode="auto">
                            <a:xfrm>
                              <a:off x="7" y="7"/>
                              <a:ext cx="9652" cy="2"/>
                            </a:xfrm>
                            <a:custGeom>
                              <a:avLst/>
                              <a:gdLst>
                                <a:gd name="T0" fmla="+- 0 7 7"/>
                                <a:gd name="T1" fmla="*/ T0 w 9652"/>
                                <a:gd name="T2" fmla="+- 0 9659 7"/>
                                <a:gd name="T3" fmla="*/ T2 w 9652"/>
                              </a:gdLst>
                              <a:ahLst/>
                              <a:cxnLst>
                                <a:cxn ang="0">
                                  <a:pos x="T1" y="0"/>
                                </a:cxn>
                                <a:cxn ang="0">
                                  <a:pos x="T3" y="0"/>
                                </a:cxn>
                              </a:cxnLst>
                              <a:rect l="0" t="0" r="r" b="b"/>
                              <a:pathLst>
                                <a:path w="9652">
                                  <a:moveTo>
                                    <a:pt x="0" y="0"/>
                                  </a:moveTo>
                                  <a:lnTo>
                                    <a:pt x="9652" y="0"/>
                                  </a:lnTo>
                                </a:path>
                              </a:pathLst>
                            </a:custGeom>
                            <a:noFill/>
                            <a:ln w="909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C06C1C" id="Group 12" o:spid="_x0000_s1026" style="width:483.3pt;height:.75pt;mso-position-horizontal-relative:char;mso-position-vertical-relative:line" coordsize="9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">
                <v:group id="Group 13" o:spid="_x0000_s1027" style="position:absolute;left:7;top:7;width:9652;height:2" coordorigin="7,7" coordsize="96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7;top:7;width:9652;height:2;visibility:visible;mso-wrap-style:square;v-text-anchor:top" coordsize="9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qqsMA&#10;AADbAAAADwAAAGRycy9kb3ducmV2LnhtbERPTWvCQBC9C/6HZYTedKNtVaKriGCppRejoN6G7JgE&#10;s7Mhuybpv3cLhd7m8T5nue5MKRqqXWFZwXgUgSBOrS44U3A67oZzEM4jaywtk4IfcrBe9XtLjLVt&#10;+UBN4jMRQtjFqCD3voqldGlOBt3IVsSBu9naoA+wzqSusQ3hppSTKJpKgwWHhhwr2uaU3pOHUfDx&#10;Pmvaw/l0vdyT8f7xHenXr5lW6mXQbRYgPHX+X/zn/tRh/hv8/hIO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dqqsMAAADbAAAADwAAAAAAAAAAAAAAAACYAgAAZHJzL2Rv&#10;d25yZXYueG1sUEsFBgAAAAAEAAQA9QAAAIgDAAAAAA==&#10;" path="m,l9652,e" filled="f" strokecolor="#3f3f3f" strokeweight=".25272mm">
                    <v:path arrowok="t" o:connecttype="custom" o:connectlocs="0,0;9652,0" o:connectangles="0,0"/>
                  </v:shape>
                </v:group>
                <w10:anchorlock/>
              </v:group>
            </w:pict>
          </mc:Fallback>
        </mc:AlternateContent>
      </w:r>
    </w:p>
    <w:p w:rsidR="003235DB" w:rsidRPr="00E16587" w:rsidRDefault="00921D62" w:rsidP="00921D62">
      <w:pPr>
        <w:tabs>
          <w:tab w:val="right" w:pos="10060"/>
        </w:tabs>
        <w:rPr>
          <w:rFonts w:ascii="Arial" w:eastAsia="Arial" w:hAnsi="Arial" w:cs="Arial"/>
          <w:sz w:val="20"/>
          <w:szCs w:val="20"/>
        </w:rPr>
      </w:pPr>
      <w:r w:rsidRPr="00E16587">
        <w:rPr>
          <w:rFonts w:ascii="Arial" w:hAnsi="Arial" w:cs="Arial"/>
          <w:color w:val="C6C6C8"/>
          <w:sz w:val="19"/>
        </w:rPr>
        <w:t>Wisconsin 4-H</w:t>
      </w:r>
      <w:r w:rsidRPr="00E16587">
        <w:rPr>
          <w:rFonts w:ascii="Arial" w:hAnsi="Arial" w:cs="Arial"/>
          <w:color w:val="C6C6C8"/>
          <w:sz w:val="19"/>
        </w:rPr>
        <w:tab/>
        <w:t>Page 1</w:t>
      </w:r>
    </w:p>
    <w:p w:rsidR="003235DB" w:rsidRPr="00E16587" w:rsidRDefault="003235DB" w:rsidP="00921D62">
      <w:pPr>
        <w:rPr>
          <w:rFonts w:ascii="Arial" w:eastAsia="Arial" w:hAnsi="Arial" w:cs="Arial"/>
          <w:sz w:val="20"/>
          <w:szCs w:val="20"/>
        </w:rPr>
      </w:pPr>
    </w:p>
    <w:p w:rsidR="00921D62" w:rsidRPr="00E16587" w:rsidRDefault="00921D62" w:rsidP="00921D62">
      <w:pPr>
        <w:rPr>
          <w:rFonts w:ascii="Arial" w:eastAsia="Arial" w:hAnsi="Arial" w:cs="Arial"/>
          <w:sz w:val="20"/>
          <w:szCs w:val="20"/>
        </w:rPr>
        <w:sectPr w:rsidR="00921D62" w:rsidRPr="00E16587">
          <w:type w:val="continuous"/>
          <w:pgSz w:w="12240" w:h="15840"/>
          <w:pgMar w:top="960" w:right="1060" w:bottom="280" w:left="1120" w:header="720" w:footer="720" w:gutter="0"/>
          <w:cols w:space="720"/>
        </w:sectPr>
      </w:pPr>
    </w:p>
    <w:p w:rsidR="003235DB" w:rsidRPr="00E16587" w:rsidRDefault="003235DB" w:rsidP="00921D62">
      <w:pPr>
        <w:rPr>
          <w:rFonts w:ascii="Arial" w:eastAsia="Arial" w:hAnsi="Arial" w:cs="Arial"/>
          <w:sz w:val="15"/>
          <w:szCs w:val="15"/>
        </w:rPr>
      </w:pPr>
    </w:p>
    <w:p w:rsidR="003235DB" w:rsidRPr="00E16587" w:rsidRDefault="00DB4F5D" w:rsidP="00921D62">
      <w:pPr>
        <w:pStyle w:val="Heading2"/>
        <w:ind w:left="0"/>
        <w:rPr>
          <w:rFonts w:cs="Arial"/>
          <w:b/>
        </w:rPr>
      </w:pPr>
      <w:r w:rsidRPr="00E16587">
        <w:rPr>
          <w:rFonts w:cs="Arial"/>
          <w:b/>
          <w:color w:val="363636"/>
        </w:rPr>
        <w:t>Article V - Amendments</w:t>
      </w:r>
    </w:p>
    <w:p w:rsidR="003235DB" w:rsidRPr="00E16587" w:rsidRDefault="003235DB" w:rsidP="00921D62">
      <w:pPr>
        <w:rPr>
          <w:rFonts w:ascii="Arial" w:eastAsia="Arial" w:hAnsi="Arial" w:cs="Arial"/>
          <w:sz w:val="23"/>
          <w:szCs w:val="23"/>
        </w:rPr>
      </w:pPr>
    </w:p>
    <w:p w:rsidR="003235DB" w:rsidRPr="00E16587" w:rsidRDefault="00DB4F5D" w:rsidP="00921D62">
      <w:pPr>
        <w:pStyle w:val="BodyText"/>
        <w:ind w:left="0"/>
        <w:rPr>
          <w:rFonts w:cs="Arial"/>
        </w:rPr>
      </w:pPr>
      <w:r w:rsidRPr="00E16587">
        <w:rPr>
          <w:rFonts w:cs="Arial"/>
          <w:color w:val="363636"/>
        </w:rPr>
        <w:t>The constitution may be amended by a simple majority vote of the total membership present at any regular meeting. Notice of such amendments shall have been given at a previous meeting.</w:t>
      </w:r>
    </w:p>
    <w:p w:rsidR="003235DB" w:rsidRPr="00E16587" w:rsidRDefault="003235DB" w:rsidP="00921D62">
      <w:pPr>
        <w:rPr>
          <w:rFonts w:ascii="Arial" w:eastAsia="Arial" w:hAnsi="Arial" w:cs="Arial"/>
        </w:rPr>
      </w:pPr>
    </w:p>
    <w:p w:rsidR="003235DB" w:rsidRPr="00E16587" w:rsidRDefault="00DB4F5D" w:rsidP="00921D62">
      <w:pPr>
        <w:pStyle w:val="Heading2"/>
        <w:ind w:left="0"/>
        <w:rPr>
          <w:rFonts w:cs="Arial"/>
          <w:b/>
        </w:rPr>
      </w:pPr>
      <w:r w:rsidRPr="00E16587">
        <w:rPr>
          <w:rFonts w:cs="Arial"/>
          <w:b/>
          <w:color w:val="363636"/>
        </w:rPr>
        <w:t>Article VI - Club Leadership</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63636"/>
        </w:rPr>
        <w:t xml:space="preserve">The club shall be under the direction and guidance of local club leader(s).   Open to all adults regardless of that person's race, color, creed, religion, sex, national origin, disability, ancestry, age, sexual orientation, </w:t>
      </w:r>
      <w:proofErr w:type="gramStart"/>
      <w:r w:rsidRPr="00E16587">
        <w:rPr>
          <w:rFonts w:cs="Arial"/>
          <w:color w:val="363636"/>
        </w:rPr>
        <w:t>pregnancy</w:t>
      </w:r>
      <w:proofErr w:type="gramEnd"/>
      <w:r w:rsidRPr="00E16587">
        <w:rPr>
          <w:rFonts w:cs="Arial"/>
          <w:color w:val="363636"/>
        </w:rPr>
        <w:t>, marital or parental status.  All adult volunteers are required to participate in the Wisconsin 4-H Youth Protection Program.  There shall be such assistant leaders</w:t>
      </w:r>
      <w:r w:rsidRPr="00E16587">
        <w:rPr>
          <w:rFonts w:cs="Arial"/>
          <w:color w:val="545454"/>
        </w:rPr>
        <w:t xml:space="preserve">, </w:t>
      </w:r>
      <w:r w:rsidRPr="00E16587">
        <w:rPr>
          <w:rFonts w:cs="Arial"/>
          <w:color w:val="363636"/>
        </w:rPr>
        <w:t xml:space="preserve">project leaders and youth leaders as are needed to properly advise and assist in carrying on the various projects and in conducting the club program. Options for leadership are outlined at: </w:t>
      </w:r>
      <w:r w:rsidRPr="00E16587">
        <w:rPr>
          <w:rFonts w:cs="Arial"/>
          <w:color w:val="3A7BEF"/>
        </w:rPr>
        <w:t xml:space="preserve"> </w:t>
      </w:r>
      <w:hyperlink r:id="rId6">
        <w:r w:rsidRPr="00E16587">
          <w:rPr>
            <w:rFonts w:cs="Arial"/>
            <w:color w:val="3A7BEF"/>
            <w:u w:val="single"/>
          </w:rPr>
          <w:t>http://www.</w:t>
        </w:r>
      </w:hyperlink>
      <w:r w:rsidRPr="00E16587">
        <w:rPr>
          <w:rFonts w:cs="Arial"/>
          <w:color w:val="3A7BEF"/>
          <w:u w:val="single"/>
        </w:rPr>
        <w:t>uwex.edu/ces/4h/clubs/documents/4HClubLeadershipTeamRoleDescription.pdf</w:t>
      </w:r>
    </w:p>
    <w:p w:rsidR="003235DB" w:rsidRPr="00E16587" w:rsidRDefault="003235DB" w:rsidP="00921D62">
      <w:pPr>
        <w:rPr>
          <w:rFonts w:ascii="Arial" w:eastAsia="Arial" w:hAnsi="Arial" w:cs="Arial"/>
          <w:sz w:val="20"/>
          <w:szCs w:val="20"/>
        </w:rPr>
      </w:pPr>
    </w:p>
    <w:p w:rsidR="003235DB" w:rsidRPr="00E16587" w:rsidRDefault="00DB4F5D" w:rsidP="00921D62">
      <w:pPr>
        <w:pStyle w:val="Heading2"/>
        <w:ind w:left="0"/>
        <w:rPr>
          <w:rFonts w:cs="Arial"/>
          <w:b/>
        </w:rPr>
      </w:pPr>
      <w:r w:rsidRPr="00E16587">
        <w:rPr>
          <w:rFonts w:cs="Arial"/>
          <w:b/>
          <w:color w:val="363636"/>
        </w:rPr>
        <w:t>Article VI</w:t>
      </w:r>
      <w:r w:rsidR="00E16587">
        <w:rPr>
          <w:rFonts w:cs="Arial"/>
          <w:b/>
          <w:color w:val="363636"/>
        </w:rPr>
        <w:t>I</w:t>
      </w:r>
      <w:r w:rsidRPr="00E16587">
        <w:rPr>
          <w:rFonts w:cs="Arial"/>
          <w:b/>
          <w:color w:val="363636"/>
        </w:rPr>
        <w:t xml:space="preserve"> - Dissolution Clause</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63636"/>
        </w:rPr>
        <w:t>Upon dissolution of the 4-H Teen Leaders, any assets must be turned over to a recognized 4-H club/uni</w:t>
      </w:r>
      <w:r w:rsidR="00921D62" w:rsidRPr="00E16587">
        <w:rPr>
          <w:rFonts w:cs="Arial"/>
          <w:color w:val="363636"/>
        </w:rPr>
        <w:t>t/</w:t>
      </w:r>
      <w:r w:rsidRPr="00E16587">
        <w:rPr>
          <w:rFonts w:cs="Arial"/>
          <w:color w:val="363636"/>
        </w:rPr>
        <w:t>group, with the approval of the 4-H Leaders Council and the county 4-H Youth Development staff.</w:t>
      </w:r>
    </w:p>
    <w:p w:rsidR="003235DB" w:rsidRDefault="003235DB" w:rsidP="00921D62">
      <w:pPr>
        <w:rPr>
          <w:rFonts w:ascii="Arial" w:eastAsia="Arial" w:hAnsi="Arial" w:cs="Arial"/>
          <w:sz w:val="19"/>
          <w:szCs w:val="19"/>
        </w:rPr>
      </w:pPr>
    </w:p>
    <w:p w:rsidR="00E16587" w:rsidRPr="00E16587" w:rsidRDefault="00E16587" w:rsidP="00921D62">
      <w:pPr>
        <w:rPr>
          <w:rFonts w:ascii="Arial" w:eastAsia="Arial" w:hAnsi="Arial" w:cs="Arial"/>
          <w:sz w:val="19"/>
          <w:szCs w:val="19"/>
        </w:rPr>
      </w:pPr>
    </w:p>
    <w:p w:rsidR="003235DB" w:rsidRPr="00E16587" w:rsidRDefault="00DB4F5D" w:rsidP="00921D62">
      <w:pPr>
        <w:rPr>
          <w:rFonts w:ascii="Arial" w:eastAsia="Arial" w:hAnsi="Arial" w:cs="Arial"/>
          <w:b/>
          <w:sz w:val="26"/>
          <w:szCs w:val="26"/>
        </w:rPr>
      </w:pPr>
      <w:r w:rsidRPr="00E16587">
        <w:rPr>
          <w:rFonts w:ascii="Arial" w:hAnsi="Arial" w:cs="Arial"/>
          <w:b/>
          <w:color w:val="363636"/>
          <w:sz w:val="26"/>
        </w:rPr>
        <w:t>BY-LAWS</w:t>
      </w:r>
    </w:p>
    <w:p w:rsidR="003235DB" w:rsidRPr="00E16587" w:rsidRDefault="003235DB" w:rsidP="00921D62">
      <w:pPr>
        <w:rPr>
          <w:rFonts w:ascii="Arial" w:eastAsia="Arial" w:hAnsi="Arial" w:cs="Arial"/>
          <w:sz w:val="26"/>
          <w:szCs w:val="26"/>
        </w:rPr>
      </w:pPr>
    </w:p>
    <w:p w:rsidR="003235DB" w:rsidRPr="00E16587" w:rsidRDefault="00DB4F5D" w:rsidP="00921D62">
      <w:pPr>
        <w:pStyle w:val="Heading2"/>
        <w:ind w:left="0"/>
        <w:rPr>
          <w:rFonts w:cs="Arial"/>
          <w:b/>
        </w:rPr>
      </w:pPr>
      <w:r w:rsidRPr="00E16587">
        <w:rPr>
          <w:rFonts w:cs="Arial"/>
          <w:b/>
          <w:color w:val="363636"/>
        </w:rPr>
        <w:t>Article I</w:t>
      </w:r>
      <w:r w:rsidR="00074668">
        <w:rPr>
          <w:rFonts w:cs="Arial"/>
          <w:b/>
          <w:color w:val="363636"/>
        </w:rPr>
        <w:t xml:space="preserve"> </w:t>
      </w:r>
      <w:r w:rsidRPr="00E16587">
        <w:rPr>
          <w:rFonts w:cs="Arial"/>
          <w:b/>
          <w:color w:val="363636"/>
        </w:rPr>
        <w:t>- Election of Officers</w:t>
      </w:r>
    </w:p>
    <w:p w:rsidR="003235DB" w:rsidRPr="00E16587" w:rsidRDefault="003235DB" w:rsidP="00921D6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748"/>
      </w:tblGrid>
      <w:tr w:rsidR="00E16587" w:rsidRPr="00E16587" w:rsidTr="00E16587">
        <w:tc>
          <w:tcPr>
            <w:tcW w:w="1368" w:type="dxa"/>
          </w:tcPr>
          <w:p w:rsidR="00E16587" w:rsidRPr="00E16587" w:rsidRDefault="00E16587" w:rsidP="00921D62">
            <w:pPr>
              <w:rPr>
                <w:rFonts w:ascii="Arial" w:eastAsia="Arial" w:hAnsi="Arial" w:cs="Arial"/>
              </w:rPr>
            </w:pPr>
            <w:r w:rsidRPr="00E16587">
              <w:rPr>
                <w:rFonts w:ascii="Arial" w:hAnsi="Arial" w:cs="Arial"/>
                <w:color w:val="363636"/>
              </w:rPr>
              <w:t>Section 1.</w:t>
            </w:r>
          </w:p>
        </w:tc>
        <w:tc>
          <w:tcPr>
            <w:tcW w:w="8748" w:type="dxa"/>
          </w:tcPr>
          <w:p w:rsidR="00E16587" w:rsidRPr="00E16587" w:rsidRDefault="00E16587" w:rsidP="00921D62">
            <w:pPr>
              <w:rPr>
                <w:rFonts w:ascii="Arial" w:hAnsi="Arial" w:cs="Arial"/>
                <w:color w:val="363636"/>
              </w:rPr>
            </w:pPr>
            <w:r w:rsidRPr="00E16587">
              <w:rPr>
                <w:rFonts w:ascii="Arial" w:hAnsi="Arial" w:cs="Arial"/>
                <w:color w:val="363636"/>
              </w:rPr>
              <w:t>Qualifications needed to be nominated for office:</w:t>
            </w:r>
          </w:p>
          <w:p w:rsidR="00E16587" w:rsidRPr="00867EB3" w:rsidRDefault="00E16587" w:rsidP="00E16587">
            <w:pPr>
              <w:pStyle w:val="BodyText"/>
              <w:numPr>
                <w:ilvl w:val="0"/>
                <w:numId w:val="3"/>
              </w:numPr>
              <w:rPr>
                <w:rFonts w:cs="Arial"/>
              </w:rPr>
            </w:pPr>
            <w:r w:rsidRPr="00867EB3">
              <w:rPr>
                <w:rFonts w:cs="Arial"/>
                <w:color w:val="363636"/>
              </w:rPr>
              <w:t>Must have at least one year experience in Teen Leaders</w:t>
            </w:r>
          </w:p>
          <w:p w:rsidR="00E16587" w:rsidRPr="00E16587" w:rsidRDefault="00E16587" w:rsidP="00E16587">
            <w:pPr>
              <w:pStyle w:val="BodyText"/>
              <w:numPr>
                <w:ilvl w:val="0"/>
                <w:numId w:val="3"/>
              </w:numPr>
              <w:rPr>
                <w:rFonts w:cs="Arial"/>
              </w:rPr>
            </w:pPr>
            <w:r w:rsidRPr="00867EB3">
              <w:rPr>
                <w:rFonts w:cs="Arial"/>
                <w:color w:val="363636"/>
              </w:rPr>
              <w:t>Must have attended a simple majority of Teen Leader meetings/community service projects during the previous year.</w:t>
            </w:r>
          </w:p>
        </w:tc>
      </w:tr>
      <w:tr w:rsidR="00E16587" w:rsidRPr="00E16587" w:rsidTr="00E16587">
        <w:tc>
          <w:tcPr>
            <w:tcW w:w="1368" w:type="dxa"/>
          </w:tcPr>
          <w:p w:rsidR="00E16587" w:rsidRPr="00E16587" w:rsidRDefault="00E16587" w:rsidP="00921D62">
            <w:pPr>
              <w:rPr>
                <w:rFonts w:ascii="Arial" w:eastAsia="Arial" w:hAnsi="Arial" w:cs="Arial"/>
              </w:rPr>
            </w:pPr>
            <w:r w:rsidRPr="00E16587">
              <w:rPr>
                <w:rFonts w:ascii="Arial" w:hAnsi="Arial" w:cs="Arial"/>
                <w:color w:val="363636"/>
              </w:rPr>
              <w:t>Section 2</w:t>
            </w:r>
            <w:r>
              <w:rPr>
                <w:rFonts w:ascii="Arial" w:hAnsi="Arial" w:cs="Arial"/>
                <w:color w:val="363636"/>
              </w:rPr>
              <w:t>.</w:t>
            </w:r>
          </w:p>
        </w:tc>
        <w:tc>
          <w:tcPr>
            <w:tcW w:w="8748" w:type="dxa"/>
          </w:tcPr>
          <w:p w:rsidR="00E16587" w:rsidRPr="00E16587" w:rsidRDefault="00E16587" w:rsidP="00E16587">
            <w:pPr>
              <w:pStyle w:val="BodyText"/>
              <w:ind w:left="0"/>
              <w:rPr>
                <w:rFonts w:cs="Arial"/>
              </w:rPr>
            </w:pPr>
            <w:r w:rsidRPr="00E16587">
              <w:rPr>
                <w:rFonts w:cs="Arial"/>
                <w:color w:val="363636"/>
              </w:rPr>
              <w:t>The officers shall be elected by ballot at a regular meeting designated for the purpose.</w:t>
            </w:r>
          </w:p>
        </w:tc>
      </w:tr>
      <w:tr w:rsidR="0004424E" w:rsidRPr="00E16587" w:rsidTr="00E16587">
        <w:tc>
          <w:tcPr>
            <w:tcW w:w="1368" w:type="dxa"/>
          </w:tcPr>
          <w:p w:rsidR="0004424E" w:rsidRPr="00867EB3" w:rsidRDefault="0004424E" w:rsidP="00921D62">
            <w:pPr>
              <w:rPr>
                <w:rFonts w:ascii="Arial" w:hAnsi="Arial" w:cs="Arial"/>
                <w:color w:val="363636"/>
              </w:rPr>
            </w:pPr>
            <w:r w:rsidRPr="00867EB3">
              <w:rPr>
                <w:rFonts w:ascii="Arial" w:hAnsi="Arial" w:cs="Arial"/>
                <w:color w:val="363636"/>
              </w:rPr>
              <w:t>Section 3.</w:t>
            </w:r>
          </w:p>
        </w:tc>
        <w:tc>
          <w:tcPr>
            <w:tcW w:w="8748" w:type="dxa"/>
          </w:tcPr>
          <w:p w:rsidR="0004424E" w:rsidRPr="00867EB3" w:rsidRDefault="0004424E" w:rsidP="00E16587">
            <w:pPr>
              <w:pStyle w:val="BodyText"/>
              <w:ind w:left="0"/>
              <w:rPr>
                <w:rFonts w:cs="Arial"/>
                <w:color w:val="363636"/>
              </w:rPr>
            </w:pPr>
            <w:r w:rsidRPr="00867EB3">
              <w:rPr>
                <w:rFonts w:cs="Arial"/>
                <w:color w:val="363636"/>
              </w:rPr>
              <w:t>In the event of a tie during elections, candidates for the position being voted on will be asked to leave the room and all other members will re-vote.</w:t>
            </w:r>
          </w:p>
        </w:tc>
      </w:tr>
      <w:tr w:rsidR="00E16587" w:rsidRPr="00E16587" w:rsidTr="00E16587">
        <w:tc>
          <w:tcPr>
            <w:tcW w:w="1368" w:type="dxa"/>
          </w:tcPr>
          <w:p w:rsidR="00E16587" w:rsidRPr="00E16587" w:rsidRDefault="0004424E" w:rsidP="00921D62">
            <w:pPr>
              <w:rPr>
                <w:rFonts w:ascii="Arial" w:eastAsia="Arial" w:hAnsi="Arial" w:cs="Arial"/>
              </w:rPr>
            </w:pPr>
            <w:r>
              <w:rPr>
                <w:rFonts w:ascii="Arial" w:hAnsi="Arial" w:cs="Arial"/>
                <w:color w:val="363636"/>
              </w:rPr>
              <w:t>Section 4</w:t>
            </w:r>
            <w:r w:rsidR="00E16587">
              <w:rPr>
                <w:rFonts w:ascii="Arial" w:hAnsi="Arial" w:cs="Arial"/>
                <w:color w:val="363636"/>
              </w:rPr>
              <w:t>.</w:t>
            </w:r>
          </w:p>
        </w:tc>
        <w:tc>
          <w:tcPr>
            <w:tcW w:w="8748" w:type="dxa"/>
          </w:tcPr>
          <w:p w:rsidR="00E16587" w:rsidRPr="00E16587" w:rsidRDefault="00E16587" w:rsidP="00E16587">
            <w:pPr>
              <w:pStyle w:val="BodyText"/>
              <w:ind w:left="0"/>
              <w:rPr>
                <w:rFonts w:cs="Arial"/>
              </w:rPr>
            </w:pPr>
            <w:r w:rsidRPr="00E16587">
              <w:rPr>
                <w:rFonts w:cs="Arial"/>
                <w:color w:val="363636"/>
              </w:rPr>
              <w:t>All members present at the meeting are eligible to vote.</w:t>
            </w:r>
          </w:p>
        </w:tc>
      </w:tr>
      <w:tr w:rsidR="00E16587" w:rsidRPr="00E16587" w:rsidTr="00E16587">
        <w:tc>
          <w:tcPr>
            <w:tcW w:w="1368" w:type="dxa"/>
          </w:tcPr>
          <w:p w:rsidR="00E16587" w:rsidRPr="00E16587" w:rsidRDefault="0004424E" w:rsidP="00074668">
            <w:pPr>
              <w:rPr>
                <w:rFonts w:ascii="Arial" w:eastAsia="Arial" w:hAnsi="Arial" w:cs="Arial"/>
              </w:rPr>
            </w:pPr>
            <w:r>
              <w:rPr>
                <w:rFonts w:ascii="Arial" w:hAnsi="Arial" w:cs="Arial"/>
                <w:color w:val="363636"/>
              </w:rPr>
              <w:t>Section 5</w:t>
            </w:r>
            <w:r w:rsidR="00E16587">
              <w:rPr>
                <w:rFonts w:ascii="Arial" w:hAnsi="Arial" w:cs="Arial"/>
                <w:color w:val="363636"/>
              </w:rPr>
              <w:t>.</w:t>
            </w:r>
          </w:p>
        </w:tc>
        <w:tc>
          <w:tcPr>
            <w:tcW w:w="8748" w:type="dxa"/>
          </w:tcPr>
          <w:p w:rsidR="00E16587" w:rsidRPr="00E16587" w:rsidRDefault="00E16587" w:rsidP="00E16587">
            <w:pPr>
              <w:pStyle w:val="BodyText"/>
              <w:ind w:left="0"/>
              <w:rPr>
                <w:rFonts w:cs="Arial"/>
              </w:rPr>
            </w:pPr>
            <w:r w:rsidRPr="00E16587">
              <w:rPr>
                <w:rFonts w:cs="Arial"/>
                <w:color w:val="363636"/>
              </w:rPr>
              <w:t>All officers are required to inform an adult leader if they are unable to attend monthly meeting.  Failure to contact an adult leader and or attend monthly meetings could result in removal from office.</w:t>
            </w:r>
          </w:p>
        </w:tc>
      </w:tr>
    </w:tbl>
    <w:p w:rsidR="00921D62" w:rsidRPr="00E16587" w:rsidRDefault="00921D62" w:rsidP="00921D62">
      <w:pPr>
        <w:rPr>
          <w:rFonts w:ascii="Arial" w:eastAsia="Arial" w:hAnsi="Arial" w:cs="Arial"/>
        </w:rPr>
      </w:pPr>
    </w:p>
    <w:p w:rsidR="003235DB" w:rsidRPr="00E16587" w:rsidRDefault="003235DB" w:rsidP="00921D62">
      <w:pPr>
        <w:rPr>
          <w:rFonts w:ascii="Arial" w:hAnsi="Arial" w:cs="Arial"/>
        </w:rPr>
        <w:sectPr w:rsidR="003235DB" w:rsidRPr="00E16587">
          <w:pgSz w:w="12240" w:h="15840"/>
          <w:pgMar w:top="1500" w:right="1100" w:bottom="280" w:left="1240" w:header="720" w:footer="720" w:gutter="0"/>
          <w:cols w:space="720"/>
        </w:sectPr>
      </w:pPr>
    </w:p>
    <w:p w:rsidR="00E16587" w:rsidRDefault="00E16587" w:rsidP="00921D62">
      <w:pPr>
        <w:pStyle w:val="Heading2"/>
        <w:ind w:left="0"/>
        <w:rPr>
          <w:rFonts w:cs="Arial"/>
          <w:color w:val="363636"/>
        </w:rPr>
      </w:pPr>
    </w:p>
    <w:p w:rsidR="003235DB" w:rsidRPr="00E16587" w:rsidRDefault="00DB4F5D" w:rsidP="00921D62">
      <w:pPr>
        <w:pStyle w:val="Heading2"/>
        <w:ind w:left="0"/>
        <w:rPr>
          <w:rFonts w:cs="Arial"/>
          <w:b/>
        </w:rPr>
      </w:pPr>
      <w:r w:rsidRPr="00E16587">
        <w:rPr>
          <w:rFonts w:cs="Arial"/>
          <w:b/>
          <w:color w:val="363636"/>
        </w:rPr>
        <w:t>Article II</w:t>
      </w:r>
      <w:r w:rsidR="00074668">
        <w:rPr>
          <w:rFonts w:cs="Arial"/>
          <w:b/>
          <w:color w:val="363636"/>
        </w:rPr>
        <w:t xml:space="preserve"> </w:t>
      </w:r>
      <w:r w:rsidRPr="00E16587">
        <w:rPr>
          <w:rFonts w:cs="Arial"/>
          <w:b/>
          <w:color w:val="363636"/>
        </w:rPr>
        <w:t>- Duties of Officers</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63636"/>
        </w:rPr>
        <w:t>The president shall develop the agenda, preside at all club meetings, and perform other duties as Teen Leaders assign.  In the absence of the president, the vice-president shall preside. The vice president is also responsible to provide communication to members of upcoming events/meetings, and perform other duties as assigned by the Teen Leaders. The secretary shall keep a record of all proceedings of the club, record attendance, and perform other duties as assigned by Teen</w:t>
      </w:r>
      <w:r w:rsidR="00E16587">
        <w:rPr>
          <w:rFonts w:cs="Arial"/>
          <w:color w:val="363636"/>
        </w:rPr>
        <w:t xml:space="preserve"> </w:t>
      </w:r>
      <w:r w:rsidRPr="00E16587">
        <w:rPr>
          <w:rFonts w:cs="Arial"/>
          <w:color w:val="363636"/>
        </w:rPr>
        <w:t>Leaders. The treasurer shall receive and take care of all money belonging to the Teen Leaders and shall pay it out upon order of the president and shall keep an accurate record of all money received and paid, and perform other duties as Teen Leaders assign.  The club reporter will serve as public relations officer and shall prepare news reports of the Teen Leader meetings and activities and send them to the local papers as occasion demands. The reporter will also develop a promotional binder with articles and pictures of Teen Leader events/activities and perform other duties as Teen Leaders assign. The Sergeant at Arms shall help maintain order during Teen Leader meetings,</w:t>
      </w:r>
      <w:r w:rsidR="00E16587" w:rsidRPr="00E16587">
        <w:rPr>
          <w:rFonts w:cs="Arial"/>
          <w:color w:val="3D3D3D"/>
        </w:rPr>
        <w:t xml:space="preserve"> take responsibility for finding volunteers to provide a team building activity and refreshments for monthly meetings</w:t>
      </w:r>
      <w:r w:rsidR="00E16587">
        <w:rPr>
          <w:rFonts w:cs="Arial"/>
          <w:color w:val="3D3D3D"/>
        </w:rPr>
        <w:t>.</w:t>
      </w:r>
    </w:p>
    <w:p w:rsidR="003235DB" w:rsidRPr="00E16587" w:rsidRDefault="003235DB" w:rsidP="00921D62">
      <w:pPr>
        <w:rPr>
          <w:rFonts w:ascii="Arial" w:eastAsia="Arial" w:hAnsi="Arial" w:cs="Arial"/>
          <w:sz w:val="8"/>
          <w:szCs w:val="8"/>
        </w:rPr>
      </w:pPr>
    </w:p>
    <w:p w:rsidR="003235DB" w:rsidRPr="00E16587" w:rsidRDefault="0004424E" w:rsidP="00921D62">
      <w:pPr>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49340" cy="12700"/>
                <wp:effectExtent l="0" t="0" r="381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12700"/>
                          <a:chOff x="0" y="0"/>
                          <a:chExt cx="9684" cy="20"/>
                        </a:xfrm>
                      </wpg:grpSpPr>
                      <wpg:grpSp>
                        <wpg:cNvPr id="10" name="Group 10"/>
                        <wpg:cNvGrpSpPr>
                          <a:grpSpLocks/>
                        </wpg:cNvGrpSpPr>
                        <wpg:grpSpPr bwMode="auto">
                          <a:xfrm>
                            <a:off x="10" y="10"/>
                            <a:ext cx="9665" cy="2"/>
                            <a:chOff x="10" y="10"/>
                            <a:chExt cx="9665" cy="2"/>
                          </a:xfrm>
                        </wpg:grpSpPr>
                        <wps:wsp>
                          <wps:cNvPr id="11" name="Freeform 11"/>
                          <wps:cNvSpPr>
                            <a:spLocks/>
                          </wps:cNvSpPr>
                          <wps:spPr bwMode="auto">
                            <a:xfrm>
                              <a:off x="10" y="10"/>
                              <a:ext cx="9665" cy="2"/>
                            </a:xfrm>
                            <a:custGeom>
                              <a:avLst/>
                              <a:gdLst>
                                <a:gd name="T0" fmla="+- 0 10 10"/>
                                <a:gd name="T1" fmla="*/ T0 w 9665"/>
                                <a:gd name="T2" fmla="+- 0 9674 10"/>
                                <a:gd name="T3" fmla="*/ T2 w 9665"/>
                              </a:gdLst>
                              <a:ahLst/>
                              <a:cxnLst>
                                <a:cxn ang="0">
                                  <a:pos x="T1" y="0"/>
                                </a:cxn>
                                <a:cxn ang="0">
                                  <a:pos x="T3" y="0"/>
                                </a:cxn>
                              </a:cxnLst>
                              <a:rect l="0" t="0" r="r" b="b"/>
                              <a:pathLst>
                                <a:path w="9665">
                                  <a:moveTo>
                                    <a:pt x="0" y="0"/>
                                  </a:moveTo>
                                  <a:lnTo>
                                    <a:pt x="9664" y="0"/>
                                  </a:lnTo>
                                </a:path>
                              </a:pathLst>
                            </a:custGeom>
                            <a:noFill/>
                            <a:ln w="12159">
                              <a:solidFill>
                                <a:srgbClr val="3B3B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B3820" id="Group 9" o:spid="_x0000_s1026" style="width:484.2pt;height:1pt;mso-position-horizontal-relative:char;mso-position-vertical-relative:line" coordsize="96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">
                <v:group id="Group 10" o:spid="_x0000_s1027" style="position:absolute;left:10;top:10;width:9665;height:2" coordorigin="10,10" coordsize="96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 o:spid="_x0000_s1028" style="position:absolute;left:10;top:10;width:9665;height:2;visibility:visible;mso-wrap-style:square;v-text-anchor:top" coordsize="96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qQsQA&#10;AADbAAAADwAAAGRycy9kb3ducmV2LnhtbERPTWvCQBC9C/0PyxS86UahRmI2IkKhVXqIFUpvY3aa&#10;pGZnQ3aNyb/vFgq9zeN9TrodTCN66lxtWcFiHoEgLqyuuVRwfn+erUE4j6yxsUwKRnKwzR4mKSba&#10;3jmn/uRLEULYJaig8r5NpHRFRQbd3LbEgfuynUEfYFdK3eE9hJtGLqNoJQ3WHBoqbGlfUXE93YyC&#10;16c3F59Hk+/XUXs5Lj8P8cf3Qanp47DbgPA0+H/xn/tFh/kL+P0lH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akLEAAAA2wAAAA8AAAAAAAAAAAAAAAAAmAIAAGRycy9k&#10;b3ducmV2LnhtbFBLBQYAAAAABAAEAPUAAACJAwAAAAA=&#10;" path="m,l9664,e" filled="f" strokecolor="#3b3b3b" strokeweight=".33775mm">
                    <v:path arrowok="t" o:connecttype="custom" o:connectlocs="0,0;9664,0" o:connectangles="0,0"/>
                  </v:shape>
                </v:group>
                <w10:anchorlock/>
              </v:group>
            </w:pict>
          </mc:Fallback>
        </mc:AlternateContent>
      </w:r>
    </w:p>
    <w:p w:rsidR="003235DB" w:rsidRPr="00E16587" w:rsidRDefault="00E16587" w:rsidP="00921D62">
      <w:pPr>
        <w:tabs>
          <w:tab w:val="left" w:pos="9190"/>
        </w:tabs>
        <w:rPr>
          <w:rFonts w:ascii="Arial" w:eastAsia="Times New Roman" w:hAnsi="Arial" w:cs="Arial"/>
          <w:sz w:val="20"/>
          <w:szCs w:val="20"/>
        </w:rPr>
      </w:pPr>
      <w:r>
        <w:rPr>
          <w:rFonts w:ascii="Arial" w:hAnsi="Arial" w:cs="Arial"/>
          <w:color w:val="C4C3C8"/>
          <w:sz w:val="19"/>
        </w:rPr>
        <w:t>Wisconsin 4-H</w:t>
      </w:r>
      <w:r w:rsidR="00DB4F5D" w:rsidRPr="00E16587">
        <w:rPr>
          <w:rFonts w:ascii="Arial" w:hAnsi="Arial" w:cs="Arial"/>
          <w:color w:val="C4C3C8"/>
          <w:sz w:val="20"/>
        </w:rPr>
        <w:tab/>
      </w:r>
      <w:proofErr w:type="spellStart"/>
      <w:r w:rsidR="00DB4F5D" w:rsidRPr="00E16587">
        <w:rPr>
          <w:rFonts w:ascii="Arial" w:hAnsi="Arial" w:cs="Arial"/>
          <w:color w:val="C4C3C8"/>
          <w:sz w:val="20"/>
        </w:rPr>
        <w:t>Paqe</w:t>
      </w:r>
      <w:proofErr w:type="spellEnd"/>
      <w:r w:rsidR="00DB4F5D" w:rsidRPr="00E16587">
        <w:rPr>
          <w:rFonts w:ascii="Arial" w:hAnsi="Arial" w:cs="Arial"/>
          <w:color w:val="C4C3C8"/>
          <w:sz w:val="20"/>
        </w:rPr>
        <w:t xml:space="preserve"> </w:t>
      </w:r>
      <w:r w:rsidR="00DB4F5D" w:rsidRPr="00E16587">
        <w:rPr>
          <w:rFonts w:ascii="Arial" w:hAnsi="Arial" w:cs="Arial"/>
          <w:i/>
          <w:color w:val="C4C3C8"/>
          <w:sz w:val="20"/>
        </w:rPr>
        <w:t>2</w:t>
      </w:r>
    </w:p>
    <w:p w:rsidR="003235DB" w:rsidRPr="00E16587" w:rsidRDefault="003235DB" w:rsidP="00921D62">
      <w:pPr>
        <w:rPr>
          <w:rFonts w:ascii="Arial" w:eastAsia="Times New Roman" w:hAnsi="Arial" w:cs="Arial"/>
          <w:sz w:val="20"/>
          <w:szCs w:val="20"/>
        </w:rPr>
        <w:sectPr w:rsidR="003235DB" w:rsidRPr="00E16587">
          <w:type w:val="continuous"/>
          <w:pgSz w:w="12240" w:h="15840"/>
          <w:pgMar w:top="960" w:right="1100" w:bottom="280" w:left="1240" w:header="720" w:footer="720" w:gutter="0"/>
          <w:cols w:space="720"/>
        </w:sectPr>
      </w:pPr>
    </w:p>
    <w:p w:rsidR="003235DB" w:rsidRPr="00E16587" w:rsidRDefault="003235DB" w:rsidP="00921D62">
      <w:pPr>
        <w:rPr>
          <w:rFonts w:ascii="Arial" w:eastAsia="Arial" w:hAnsi="Arial" w:cs="Arial"/>
          <w:sz w:val="20"/>
          <w:szCs w:val="20"/>
        </w:rPr>
      </w:pPr>
    </w:p>
    <w:p w:rsidR="003235DB" w:rsidRPr="00E16587" w:rsidRDefault="00DB4F5D" w:rsidP="00921D62">
      <w:pPr>
        <w:pStyle w:val="Heading2"/>
        <w:ind w:left="0"/>
        <w:rPr>
          <w:rFonts w:cs="Arial"/>
          <w:b/>
        </w:rPr>
      </w:pPr>
      <w:r w:rsidRPr="00E16587">
        <w:rPr>
          <w:rFonts w:cs="Arial"/>
          <w:b/>
          <w:color w:val="3D3D3D"/>
        </w:rPr>
        <w:t>Article Ill</w:t>
      </w:r>
      <w:r w:rsidR="00074668">
        <w:rPr>
          <w:rFonts w:cs="Arial"/>
          <w:b/>
          <w:color w:val="3D3D3D"/>
        </w:rPr>
        <w:t xml:space="preserve"> </w:t>
      </w:r>
      <w:r w:rsidRPr="00E16587">
        <w:rPr>
          <w:rFonts w:cs="Arial"/>
          <w:b/>
          <w:color w:val="3D3D3D"/>
        </w:rPr>
        <w:t>- Regular Meetings</w:t>
      </w:r>
    </w:p>
    <w:p w:rsidR="003235DB" w:rsidRPr="00E16587" w:rsidRDefault="003235DB" w:rsidP="00921D62">
      <w:pPr>
        <w:rPr>
          <w:rFonts w:ascii="Arial" w:eastAsia="Arial" w:hAnsi="Arial" w:cs="Arial"/>
          <w:sz w:val="23"/>
          <w:szCs w:val="23"/>
        </w:rPr>
      </w:pPr>
    </w:p>
    <w:p w:rsidR="003235DB" w:rsidRPr="00E16587" w:rsidRDefault="00DB4F5D" w:rsidP="00921D62">
      <w:pPr>
        <w:pStyle w:val="BodyText"/>
        <w:ind w:left="0"/>
        <w:rPr>
          <w:rFonts w:cs="Arial"/>
        </w:rPr>
      </w:pPr>
      <w:r w:rsidRPr="00E16587">
        <w:rPr>
          <w:rFonts w:cs="Arial"/>
          <w:color w:val="3D3D3D"/>
        </w:rPr>
        <w:t>The regular meetings of Teen Leaders will be held the last Monday of the month.</w:t>
      </w:r>
    </w:p>
    <w:p w:rsidR="003235DB" w:rsidRPr="00E16587" w:rsidRDefault="003235DB" w:rsidP="00921D62">
      <w:pPr>
        <w:rPr>
          <w:rFonts w:ascii="Arial" w:eastAsia="Arial" w:hAnsi="Arial" w:cs="Arial"/>
          <w:sz w:val="21"/>
          <w:szCs w:val="21"/>
        </w:rPr>
      </w:pPr>
    </w:p>
    <w:p w:rsidR="003235DB" w:rsidRPr="00E16587" w:rsidRDefault="00DB4F5D" w:rsidP="00921D62">
      <w:pPr>
        <w:pStyle w:val="Heading2"/>
        <w:ind w:left="0"/>
        <w:rPr>
          <w:rFonts w:cs="Arial"/>
          <w:b/>
        </w:rPr>
      </w:pPr>
      <w:r w:rsidRPr="00E16587">
        <w:rPr>
          <w:rFonts w:cs="Arial"/>
          <w:b/>
          <w:color w:val="3D3D3D"/>
        </w:rPr>
        <w:t>Article IV - Quorum</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D3D3D"/>
        </w:rPr>
        <w:t>Passing an amendment requires a quorum; a simple majority of the Calumet County 4-H Teen Leaders membership.</w:t>
      </w:r>
    </w:p>
    <w:p w:rsidR="003235DB" w:rsidRPr="00E16587" w:rsidRDefault="003235DB" w:rsidP="00921D62">
      <w:pPr>
        <w:rPr>
          <w:rFonts w:ascii="Arial" w:eastAsia="Arial" w:hAnsi="Arial" w:cs="Arial"/>
          <w:sz w:val="20"/>
          <w:szCs w:val="20"/>
        </w:rPr>
      </w:pPr>
    </w:p>
    <w:p w:rsidR="003235DB" w:rsidRPr="00E16587" w:rsidRDefault="00DB4F5D" w:rsidP="00921D62">
      <w:pPr>
        <w:pStyle w:val="Heading2"/>
        <w:ind w:left="0"/>
        <w:rPr>
          <w:rFonts w:cs="Arial"/>
          <w:b/>
        </w:rPr>
      </w:pPr>
      <w:r w:rsidRPr="00E16587">
        <w:rPr>
          <w:rFonts w:cs="Arial"/>
          <w:b/>
          <w:color w:val="3D3D3D"/>
        </w:rPr>
        <w:t>Article V - The Teen Leader Year</w:t>
      </w:r>
    </w:p>
    <w:p w:rsidR="003235DB" w:rsidRPr="00E16587" w:rsidRDefault="003235DB" w:rsidP="00921D62">
      <w:pPr>
        <w:rPr>
          <w:rFonts w:ascii="Arial" w:eastAsia="Arial" w:hAnsi="Arial" w:cs="Arial"/>
          <w:sz w:val="21"/>
          <w:szCs w:val="21"/>
        </w:rPr>
      </w:pPr>
    </w:p>
    <w:p w:rsidR="003235DB" w:rsidRPr="00E16587" w:rsidRDefault="00DB4F5D" w:rsidP="00921D62">
      <w:pPr>
        <w:pStyle w:val="BodyText"/>
        <w:ind w:left="0"/>
        <w:rPr>
          <w:rFonts w:cs="Arial"/>
        </w:rPr>
      </w:pPr>
      <w:r w:rsidRPr="00E16587">
        <w:rPr>
          <w:rFonts w:cs="Arial"/>
          <w:color w:val="3D3D3D"/>
        </w:rPr>
        <w:t xml:space="preserve">The 4-H year is continuous and should </w:t>
      </w:r>
      <w:r w:rsidRPr="00E16587">
        <w:rPr>
          <w:rFonts w:cs="Arial"/>
          <w:color w:val="3D3D3D"/>
          <w:sz w:val="22"/>
        </w:rPr>
        <w:t xml:space="preserve">be </w:t>
      </w:r>
      <w:r w:rsidRPr="00E16587">
        <w:rPr>
          <w:rFonts w:cs="Arial"/>
          <w:color w:val="3D3D3D"/>
        </w:rPr>
        <w:t xml:space="preserve">dated consistent with the county 4-H Leaders Association annual year </w:t>
      </w:r>
      <w:r w:rsidR="00E16587">
        <w:rPr>
          <w:rFonts w:cs="Arial"/>
          <w:color w:val="3D3D3D"/>
        </w:rPr>
        <w:t>(</w:t>
      </w:r>
      <w:r w:rsidRPr="00E16587">
        <w:rPr>
          <w:rFonts w:cs="Arial"/>
          <w:color w:val="3D3D3D"/>
        </w:rPr>
        <w:t xml:space="preserve">October </w:t>
      </w:r>
      <w:r w:rsidRPr="00E16587">
        <w:rPr>
          <w:rFonts w:cs="Arial"/>
          <w:color w:val="3D3D3D"/>
          <w:sz w:val="22"/>
        </w:rPr>
        <w:t>1</w:t>
      </w:r>
      <w:r w:rsidRPr="00E16587">
        <w:rPr>
          <w:rFonts w:cs="Arial"/>
          <w:color w:val="3D3D3D"/>
          <w:sz w:val="22"/>
          <w:vertAlign w:val="superscript"/>
        </w:rPr>
        <w:t>st</w:t>
      </w:r>
      <w:r w:rsidR="00E16587">
        <w:rPr>
          <w:rFonts w:cs="Arial"/>
          <w:color w:val="3D3D3D"/>
          <w:sz w:val="22"/>
        </w:rPr>
        <w:t xml:space="preserve"> -</w:t>
      </w:r>
      <w:r w:rsidRPr="00E16587">
        <w:rPr>
          <w:rFonts w:cs="Arial"/>
          <w:color w:val="3D3D3D"/>
          <w:sz w:val="22"/>
        </w:rPr>
        <w:t xml:space="preserve"> </w:t>
      </w:r>
      <w:r w:rsidRPr="00E16587">
        <w:rPr>
          <w:rFonts w:cs="Arial"/>
          <w:color w:val="3D3D3D"/>
        </w:rPr>
        <w:t xml:space="preserve">September </w:t>
      </w:r>
      <w:r w:rsidRPr="00E16587">
        <w:rPr>
          <w:rFonts w:cs="Arial"/>
          <w:color w:val="3D3D3D"/>
          <w:sz w:val="22"/>
        </w:rPr>
        <w:t>31</w:t>
      </w:r>
      <w:r w:rsidRPr="00E16587">
        <w:rPr>
          <w:rFonts w:cs="Arial"/>
          <w:color w:val="3D3D3D"/>
          <w:sz w:val="22"/>
          <w:vertAlign w:val="superscript"/>
        </w:rPr>
        <w:t>st</w:t>
      </w:r>
      <w:r w:rsidRPr="00E16587">
        <w:rPr>
          <w:rFonts w:cs="Arial"/>
          <w:color w:val="3D3D3D"/>
          <w:sz w:val="22"/>
        </w:rPr>
        <w:t xml:space="preserve">). </w:t>
      </w:r>
      <w:r w:rsidRPr="00E16587">
        <w:rPr>
          <w:rFonts w:cs="Arial"/>
          <w:color w:val="3D3D3D"/>
        </w:rPr>
        <w:t xml:space="preserve">The Wisconsin 4-H fiscal year is defined as July 1 - June 30. The Teen Leader's financial books must </w:t>
      </w:r>
      <w:r w:rsidRPr="00E16587">
        <w:rPr>
          <w:rFonts w:cs="Arial"/>
          <w:color w:val="3D3D3D"/>
          <w:sz w:val="22"/>
        </w:rPr>
        <w:t xml:space="preserve">be </w:t>
      </w:r>
      <w:r w:rsidRPr="00E16587">
        <w:rPr>
          <w:rFonts w:cs="Arial"/>
          <w:color w:val="3D3D3D"/>
        </w:rPr>
        <w:t>rectified annually by June 30.</w:t>
      </w:r>
      <w:r w:rsidR="00E16587">
        <w:rPr>
          <w:rFonts w:cs="Arial"/>
          <w:color w:val="3D3D3D"/>
        </w:rPr>
        <w:t xml:space="preserve">  </w:t>
      </w:r>
      <w:r w:rsidRPr="00E16587">
        <w:rPr>
          <w:rFonts w:cs="Arial"/>
          <w:color w:val="3D3D3D"/>
        </w:rPr>
        <w:t>The Annual Financial Report is included in the 4-H Charter Renewal Packet.</w:t>
      </w:r>
    </w:p>
    <w:p w:rsidR="003235DB" w:rsidRPr="00E16587" w:rsidRDefault="003235DB" w:rsidP="00921D62">
      <w:pPr>
        <w:rPr>
          <w:rFonts w:ascii="Arial" w:eastAsia="Arial" w:hAnsi="Arial" w:cs="Arial"/>
          <w:sz w:val="20"/>
          <w:szCs w:val="20"/>
        </w:rPr>
      </w:pPr>
    </w:p>
    <w:p w:rsidR="003235DB" w:rsidRPr="00E16587" w:rsidRDefault="003235DB" w:rsidP="00921D62">
      <w:pPr>
        <w:rPr>
          <w:rFonts w:ascii="Arial" w:eastAsia="Arial" w:hAnsi="Arial" w:cs="Arial"/>
          <w:sz w:val="23"/>
          <w:szCs w:val="23"/>
        </w:rPr>
      </w:pPr>
    </w:p>
    <w:p w:rsidR="003235DB" w:rsidRPr="00E16587" w:rsidRDefault="00DB4F5D" w:rsidP="00921D62">
      <w:pPr>
        <w:pStyle w:val="Heading2"/>
        <w:ind w:left="0"/>
        <w:rPr>
          <w:rFonts w:cs="Arial"/>
          <w:b/>
        </w:rPr>
      </w:pPr>
      <w:r w:rsidRPr="00E16587">
        <w:rPr>
          <w:rFonts w:cs="Arial"/>
          <w:b/>
          <w:color w:val="3D3D3D"/>
        </w:rPr>
        <w:t>Article VI - Rules of Order</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D3D3D"/>
        </w:rPr>
        <w:t>Robert's Rules of Order shall govern the meetings of the club.</w:t>
      </w:r>
    </w:p>
    <w:p w:rsidR="003235DB" w:rsidRPr="00E16587" w:rsidRDefault="003235DB" w:rsidP="00921D62">
      <w:pPr>
        <w:rPr>
          <w:rFonts w:ascii="Arial" w:eastAsia="Arial" w:hAnsi="Arial" w:cs="Arial"/>
          <w:sz w:val="21"/>
          <w:szCs w:val="21"/>
        </w:rPr>
      </w:pPr>
    </w:p>
    <w:p w:rsidR="003235DB" w:rsidRPr="00E16587" w:rsidRDefault="00DB4F5D" w:rsidP="00921D62">
      <w:pPr>
        <w:pStyle w:val="Heading2"/>
        <w:ind w:left="0"/>
        <w:rPr>
          <w:rFonts w:cs="Arial"/>
          <w:b/>
        </w:rPr>
      </w:pPr>
      <w:r w:rsidRPr="00E16587">
        <w:rPr>
          <w:rFonts w:cs="Arial"/>
          <w:b/>
          <w:color w:val="3D3D3D"/>
        </w:rPr>
        <w:t>Article VII - Club Reporting</w:t>
      </w:r>
    </w:p>
    <w:p w:rsidR="003235DB" w:rsidRPr="00E16587" w:rsidRDefault="003235DB" w:rsidP="00921D62">
      <w:pPr>
        <w:rPr>
          <w:rFonts w:ascii="Arial" w:eastAsia="Arial" w:hAnsi="Arial" w:cs="Arial"/>
        </w:rPr>
      </w:pPr>
    </w:p>
    <w:p w:rsidR="003235DB" w:rsidRPr="00E16587" w:rsidRDefault="00DB4F5D" w:rsidP="00921D62">
      <w:pPr>
        <w:pStyle w:val="BodyText"/>
        <w:ind w:left="0"/>
        <w:rPr>
          <w:rFonts w:cs="Arial"/>
        </w:rPr>
      </w:pPr>
      <w:r w:rsidRPr="00E16587">
        <w:rPr>
          <w:rFonts w:cs="Arial"/>
          <w:color w:val="3D3D3D"/>
        </w:rPr>
        <w:t>Annually, complete the 4-H Annual Charter Renewal Packet that includes critical communication, legal, financial and educational accountability requirements. This is submitted to the county UW­ Extension office by December 1.</w:t>
      </w:r>
    </w:p>
    <w:p w:rsidR="003235DB" w:rsidRPr="00E16587" w:rsidRDefault="003235DB" w:rsidP="00921D62">
      <w:pPr>
        <w:rPr>
          <w:rFonts w:ascii="Arial" w:eastAsia="Arial" w:hAnsi="Arial" w:cs="Arial"/>
          <w:sz w:val="21"/>
          <w:szCs w:val="21"/>
        </w:rPr>
      </w:pPr>
    </w:p>
    <w:p w:rsidR="003235DB" w:rsidRPr="00E16587" w:rsidRDefault="00DB4F5D" w:rsidP="00921D62">
      <w:pPr>
        <w:pStyle w:val="Heading2"/>
        <w:ind w:left="0"/>
        <w:rPr>
          <w:rFonts w:cs="Arial"/>
          <w:b/>
        </w:rPr>
      </w:pPr>
      <w:r w:rsidRPr="00E16587">
        <w:rPr>
          <w:rFonts w:cs="Arial"/>
          <w:b/>
          <w:color w:val="3D3D3D"/>
        </w:rPr>
        <w:t>Article VIII - Additional Club Policies</w:t>
      </w:r>
    </w:p>
    <w:p w:rsidR="003235DB" w:rsidRPr="00E16587" w:rsidRDefault="003235DB" w:rsidP="00921D62">
      <w:pPr>
        <w:rPr>
          <w:rFonts w:ascii="Arial" w:eastAsia="Arial" w:hAnsi="Arial" w:cs="Arial"/>
        </w:rPr>
      </w:pPr>
    </w:p>
    <w:p w:rsidR="003235DB" w:rsidRPr="00E16587" w:rsidRDefault="003235DB" w:rsidP="00921D62">
      <w:pPr>
        <w:rPr>
          <w:rFonts w:ascii="Arial" w:eastAsia="Arial" w:hAnsi="Arial" w:cs="Arial"/>
        </w:rPr>
      </w:pPr>
    </w:p>
    <w:p w:rsidR="003235DB" w:rsidRPr="00E16587" w:rsidRDefault="00DB4F5D" w:rsidP="00E16587">
      <w:pPr>
        <w:pStyle w:val="BodyText"/>
        <w:tabs>
          <w:tab w:val="left" w:pos="1170"/>
          <w:tab w:val="right" w:pos="3690"/>
        </w:tabs>
        <w:ind w:left="0"/>
        <w:rPr>
          <w:rFonts w:cs="Arial"/>
          <w:u w:val="single"/>
        </w:rPr>
      </w:pPr>
      <w:r w:rsidRPr="00E16587">
        <w:rPr>
          <w:rFonts w:cs="Arial"/>
          <w:color w:val="3D3D3D"/>
        </w:rPr>
        <w:t>Date:</w:t>
      </w:r>
      <w:r w:rsidRPr="00E16587">
        <w:rPr>
          <w:rFonts w:cs="Arial"/>
          <w:color w:val="3D3D3D"/>
        </w:rPr>
        <w:tab/>
      </w:r>
      <w:r w:rsidR="00654B56">
        <w:rPr>
          <w:rFonts w:cs="Arial"/>
          <w:color w:val="3D3D3D"/>
          <w:u w:val="single"/>
        </w:rPr>
        <w:t>10-5-2015</w:t>
      </w:r>
      <w:r w:rsidR="00E16587">
        <w:rPr>
          <w:rFonts w:cs="Arial"/>
          <w:color w:val="3D3D3D"/>
          <w:u w:val="single"/>
        </w:rPr>
        <w:tab/>
      </w:r>
    </w:p>
    <w:p w:rsidR="00E16587" w:rsidRDefault="00DB4F5D" w:rsidP="00E16587">
      <w:pPr>
        <w:tabs>
          <w:tab w:val="left" w:pos="1170"/>
          <w:tab w:val="right" w:pos="3690"/>
        </w:tabs>
        <w:rPr>
          <w:rFonts w:ascii="Arial" w:hAnsi="Arial" w:cs="Arial"/>
          <w:color w:val="3D3D3D"/>
          <w:sz w:val="21"/>
          <w:u w:val="single" w:color="000000"/>
        </w:rPr>
      </w:pPr>
      <w:r w:rsidRPr="00E16587">
        <w:rPr>
          <w:rFonts w:ascii="Arial" w:hAnsi="Arial" w:cs="Arial"/>
          <w:color w:val="3D3D3D"/>
          <w:sz w:val="21"/>
        </w:rPr>
        <w:t>President:</w:t>
      </w:r>
      <w:r w:rsidRPr="00E16587">
        <w:rPr>
          <w:rFonts w:ascii="Arial" w:hAnsi="Arial" w:cs="Arial"/>
          <w:color w:val="3D3D3D"/>
          <w:sz w:val="21"/>
        </w:rPr>
        <w:tab/>
      </w:r>
      <w:r w:rsidR="00654B56">
        <w:rPr>
          <w:rFonts w:ascii="Arial" w:hAnsi="Arial" w:cs="Arial"/>
          <w:i/>
          <w:color w:val="3D3D3D"/>
          <w:sz w:val="21"/>
          <w:u w:val="single" w:color="000000"/>
        </w:rPr>
        <w:t xml:space="preserve">Will </w:t>
      </w:r>
      <w:proofErr w:type="spellStart"/>
      <w:r w:rsidR="00654B56">
        <w:rPr>
          <w:rFonts w:ascii="Arial" w:hAnsi="Arial" w:cs="Arial"/>
          <w:i/>
          <w:color w:val="3D3D3D"/>
          <w:sz w:val="21"/>
          <w:u w:val="single" w:color="000000"/>
        </w:rPr>
        <w:t>Brietzke</w:t>
      </w:r>
      <w:proofErr w:type="spellEnd"/>
      <w:r w:rsidR="00E16587">
        <w:rPr>
          <w:rFonts w:ascii="Arial" w:hAnsi="Arial" w:cs="Arial"/>
          <w:i/>
          <w:color w:val="3D3D3D"/>
          <w:sz w:val="21"/>
          <w:u w:val="single" w:color="000000"/>
        </w:rPr>
        <w:tab/>
      </w:r>
    </w:p>
    <w:p w:rsidR="003235DB" w:rsidRDefault="00DB4F5D" w:rsidP="00E16587">
      <w:pPr>
        <w:tabs>
          <w:tab w:val="left" w:pos="1170"/>
          <w:tab w:val="right" w:pos="3690"/>
        </w:tabs>
        <w:rPr>
          <w:rFonts w:ascii="Arial" w:hAnsi="Arial" w:cs="Arial"/>
          <w:i/>
          <w:color w:val="3D3D3D"/>
          <w:sz w:val="21"/>
          <w:u w:val="single" w:color="000000"/>
        </w:rPr>
      </w:pPr>
      <w:r w:rsidRPr="00E16587">
        <w:rPr>
          <w:rFonts w:ascii="Arial" w:hAnsi="Arial" w:cs="Arial"/>
          <w:color w:val="3D3D3D"/>
          <w:sz w:val="21"/>
        </w:rPr>
        <w:t>Secretary:</w:t>
      </w:r>
      <w:r w:rsidRPr="00E16587">
        <w:rPr>
          <w:rFonts w:ascii="Arial" w:hAnsi="Arial" w:cs="Arial"/>
          <w:color w:val="3D3D3D"/>
          <w:sz w:val="21"/>
        </w:rPr>
        <w:tab/>
      </w:r>
      <w:r w:rsidR="00654B56">
        <w:rPr>
          <w:rFonts w:ascii="Arial" w:hAnsi="Arial" w:cs="Arial"/>
          <w:i/>
          <w:color w:val="3D3D3D"/>
          <w:sz w:val="21"/>
          <w:u w:val="single" w:color="000000"/>
        </w:rPr>
        <w:t>Elizabeth Wagner</w:t>
      </w:r>
      <w:r w:rsidR="00E16587">
        <w:rPr>
          <w:rFonts w:ascii="Arial" w:hAnsi="Arial" w:cs="Arial"/>
          <w:i/>
          <w:color w:val="3D3D3D"/>
          <w:sz w:val="21"/>
          <w:u w:val="single" w:color="000000"/>
        </w:rPr>
        <w:tab/>
      </w:r>
    </w:p>
    <w:p w:rsidR="00E16587" w:rsidRPr="00E16587" w:rsidRDefault="00E16587" w:rsidP="00E16587">
      <w:pPr>
        <w:tabs>
          <w:tab w:val="left" w:pos="1201"/>
          <w:tab w:val="left" w:pos="1555"/>
          <w:tab w:val="left" w:pos="1679"/>
          <w:tab w:val="left" w:pos="2670"/>
          <w:tab w:val="left" w:pos="3136"/>
          <w:tab w:val="right" w:pos="3330"/>
          <w:tab w:val="left" w:pos="4170"/>
        </w:tabs>
        <w:rPr>
          <w:rFonts w:ascii="Arial" w:eastAsia="Times New Roman" w:hAnsi="Arial" w:cs="Arial"/>
          <w:sz w:val="20"/>
          <w:szCs w:val="20"/>
        </w:rPr>
      </w:pPr>
      <w:bookmarkStart w:id="0" w:name="_GoBack"/>
      <w:bookmarkEnd w:id="0"/>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20"/>
          <w:szCs w:val="20"/>
        </w:rPr>
      </w:pPr>
    </w:p>
    <w:p w:rsidR="003235DB" w:rsidRPr="00E16587" w:rsidRDefault="003235DB" w:rsidP="00921D62">
      <w:pPr>
        <w:rPr>
          <w:rFonts w:ascii="Arial" w:eastAsia="Times New Roman" w:hAnsi="Arial" w:cs="Arial"/>
          <w:sz w:val="14"/>
          <w:szCs w:val="14"/>
        </w:rPr>
      </w:pPr>
    </w:p>
    <w:p w:rsidR="003235DB" w:rsidRPr="00E16587" w:rsidRDefault="0004424E" w:rsidP="00921D62">
      <w:pPr>
        <w:rPr>
          <w:rFonts w:ascii="Arial" w:eastAsia="Times New Roman" w:hAnsi="Arial" w:cs="Arial"/>
          <w:sz w:val="2"/>
          <w:szCs w:val="2"/>
        </w:rPr>
      </w:pPr>
      <w:r>
        <w:rPr>
          <w:rFonts w:ascii="Arial" w:eastAsia="Times New Roman" w:hAnsi="Arial" w:cs="Arial"/>
          <w:noProof/>
          <w:sz w:val="2"/>
          <w:szCs w:val="2"/>
        </w:rPr>
        <mc:AlternateContent>
          <mc:Choice Requires="wpg">
            <w:drawing>
              <wp:inline distT="0" distB="0" distL="0" distR="0">
                <wp:extent cx="6155690" cy="9525"/>
                <wp:effectExtent l="9525" t="9525" r="698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9525"/>
                          <a:chOff x="0" y="0"/>
                          <a:chExt cx="9694" cy="15"/>
                        </a:xfrm>
                      </wpg:grpSpPr>
                      <wpg:grpSp>
                        <wpg:cNvPr id="7" name="Group 7"/>
                        <wpg:cNvGrpSpPr>
                          <a:grpSpLocks/>
                        </wpg:cNvGrpSpPr>
                        <wpg:grpSpPr bwMode="auto">
                          <a:xfrm>
                            <a:off x="7" y="7"/>
                            <a:ext cx="9680" cy="2"/>
                            <a:chOff x="7" y="7"/>
                            <a:chExt cx="9680" cy="2"/>
                          </a:xfrm>
                        </wpg:grpSpPr>
                        <wps:wsp>
                          <wps:cNvPr id="8" name="Freeform 8"/>
                          <wps:cNvSpPr>
                            <a:spLocks/>
                          </wps:cNvSpPr>
                          <wps:spPr bwMode="auto">
                            <a:xfrm>
                              <a:off x="7" y="7"/>
                              <a:ext cx="9680" cy="2"/>
                            </a:xfrm>
                            <a:custGeom>
                              <a:avLst/>
                              <a:gdLst>
                                <a:gd name="T0" fmla="+- 0 7 7"/>
                                <a:gd name="T1" fmla="*/ T0 w 9680"/>
                                <a:gd name="T2" fmla="+- 0 9686 7"/>
                                <a:gd name="T3" fmla="*/ T2 w 9680"/>
                              </a:gdLst>
                              <a:ahLst/>
                              <a:cxnLst>
                                <a:cxn ang="0">
                                  <a:pos x="T1" y="0"/>
                                </a:cxn>
                                <a:cxn ang="0">
                                  <a:pos x="T3" y="0"/>
                                </a:cxn>
                              </a:cxnLst>
                              <a:rect l="0" t="0" r="r" b="b"/>
                              <a:pathLst>
                                <a:path w="9680">
                                  <a:moveTo>
                                    <a:pt x="0" y="0"/>
                                  </a:moveTo>
                                  <a:lnTo>
                                    <a:pt x="9679" y="0"/>
                                  </a:lnTo>
                                </a:path>
                              </a:pathLst>
                            </a:custGeom>
                            <a:noFill/>
                            <a:ln w="91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7B4B4F" id="Group 6" o:spid="_x0000_s1026" style="width:484.7pt;height:.75pt;mso-position-horizontal-relative:char;mso-position-vertical-relative:line" coordsize="96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">
                <v:group id="Group 7" o:spid="_x0000_s1027" style="position:absolute;left:7;top:7;width:9680;height:2" coordorigin="7,7" coordsize="9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8" style="position:absolute;left:7;top:7;width:9680;height:2;visibility:visible;mso-wrap-style:square;v-text-anchor:top" coordsize="9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7HrwA&#10;AADaAAAADwAAAGRycy9kb3ducmV2LnhtbERPSwrCMBDdC94hjOBGNLWCSjWKCIILwe8BxmZsi82k&#10;NNHW25uF4PLx/st1a0rxptoVlhWMRxEI4tTqgjMFt+tuOAfhPLLG0jIp+JCD9arbWWKibcNnel98&#10;JkIIuwQV5N5XiZQuzcmgG9mKOHAPWxv0AdaZ1DU2IdyUMo6iqTRYcGjIsaJtTunz8jIKBtfqfp83&#10;u9ssPqSn+MiT83jKSvV77WYBwlPr/+Kfe68VhK3hSr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PvsevAAAANoAAAAPAAAAAAAAAAAAAAAAAJgCAABkcnMvZG93bnJldi54&#10;bWxQSwUGAAAAAAQABAD1AAAAgQMAAAAA&#10;" path="m,l9679,e" filled="f" strokeweight=".25331mm">
                    <v:path arrowok="t" o:connecttype="custom" o:connectlocs="0,0;9679,0" o:connectangles="0,0"/>
                  </v:shape>
                </v:group>
                <w10:anchorlock/>
              </v:group>
            </w:pict>
          </mc:Fallback>
        </mc:AlternateContent>
      </w:r>
    </w:p>
    <w:p w:rsidR="003235DB" w:rsidRDefault="003235DB" w:rsidP="00921D62">
      <w:pPr>
        <w:rPr>
          <w:rFonts w:ascii="Arial" w:eastAsia="Times New Roman" w:hAnsi="Arial" w:cs="Arial"/>
          <w:sz w:val="6"/>
          <w:szCs w:val="6"/>
        </w:rPr>
      </w:pPr>
    </w:p>
    <w:p w:rsidR="00E16587" w:rsidRDefault="00E16587" w:rsidP="00921D62">
      <w:pPr>
        <w:rPr>
          <w:rFonts w:ascii="Arial" w:eastAsia="Times New Roman" w:hAnsi="Arial" w:cs="Arial"/>
          <w:sz w:val="6"/>
          <w:szCs w:val="6"/>
        </w:rPr>
      </w:pPr>
    </w:p>
    <w:p w:rsidR="00E16587" w:rsidRPr="00E16587" w:rsidRDefault="00E16587" w:rsidP="00921D62">
      <w:pPr>
        <w:rPr>
          <w:rFonts w:ascii="Arial" w:eastAsia="Times New Roman" w:hAnsi="Arial" w:cs="Arial"/>
          <w:sz w:val="6"/>
          <w:szCs w:val="6"/>
        </w:rPr>
      </w:pPr>
    </w:p>
    <w:p w:rsidR="003235DB" w:rsidRPr="00E16587" w:rsidRDefault="003235DB" w:rsidP="00921D62">
      <w:pPr>
        <w:rPr>
          <w:rFonts w:ascii="Arial" w:eastAsia="Times New Roman" w:hAnsi="Arial" w:cs="Arial"/>
          <w:sz w:val="6"/>
          <w:szCs w:val="6"/>
        </w:rPr>
        <w:sectPr w:rsidR="003235DB" w:rsidRPr="00E16587">
          <w:pgSz w:w="12240" w:h="15840"/>
          <w:pgMar w:top="960" w:right="1080" w:bottom="280" w:left="1240" w:header="720" w:footer="720" w:gutter="0"/>
          <w:cols w:space="720"/>
        </w:sectPr>
      </w:pPr>
    </w:p>
    <w:p w:rsidR="003235DB" w:rsidRPr="00E16587" w:rsidRDefault="00E16587" w:rsidP="00921D62">
      <w:pPr>
        <w:rPr>
          <w:rFonts w:ascii="Arial" w:eastAsia="Arial" w:hAnsi="Arial" w:cs="Arial"/>
          <w:sz w:val="12"/>
          <w:szCs w:val="18"/>
        </w:rPr>
      </w:pPr>
      <w:r>
        <w:rPr>
          <w:rFonts w:ascii="Arial" w:eastAsia="Times New Roman" w:hAnsi="Arial" w:cs="Arial"/>
          <w:noProof/>
          <w:sz w:val="20"/>
          <w:szCs w:val="20"/>
        </w:rPr>
        <w:drawing>
          <wp:anchor distT="0" distB="0" distL="114300" distR="114300" simplePos="0" relativeHeight="503311992" behindDoc="1" locked="0" layoutInCell="1" allowOverlap="1">
            <wp:simplePos x="0" y="0"/>
            <wp:positionH relativeFrom="column">
              <wp:posOffset>2540</wp:posOffset>
            </wp:positionH>
            <wp:positionV relativeFrom="paragraph">
              <wp:posOffset>-2540</wp:posOffset>
            </wp:positionV>
            <wp:extent cx="2011680" cy="444500"/>
            <wp:effectExtent l="0" t="0" r="0" b="0"/>
            <wp:wrapTight wrapText="bothSides">
              <wp:wrapPolygon edited="0">
                <wp:start x="0" y="0"/>
                <wp:lineTo x="0" y="20366"/>
                <wp:lineTo x="21477" y="2036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 blk logo.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0" cy="444500"/>
                    </a:xfrm>
                    <a:prstGeom prst="rect">
                      <a:avLst/>
                    </a:prstGeom>
                  </pic:spPr>
                </pic:pic>
              </a:graphicData>
            </a:graphic>
            <wp14:sizeRelH relativeFrom="page">
              <wp14:pctWidth>0</wp14:pctWidth>
            </wp14:sizeRelH>
            <wp14:sizeRelV relativeFrom="page">
              <wp14:pctHeight>0</wp14:pctHeight>
            </wp14:sizeRelV>
          </wp:anchor>
        </w:drawing>
      </w:r>
      <w:r w:rsidR="00DB4F5D" w:rsidRPr="00E16587">
        <w:rPr>
          <w:rFonts w:ascii="Arial" w:hAnsi="Arial" w:cs="Arial"/>
        </w:rPr>
        <w:br w:type="column"/>
      </w:r>
      <w:r w:rsidR="00DB4F5D" w:rsidRPr="00E16587">
        <w:rPr>
          <w:rFonts w:ascii="Arial" w:hAnsi="Arial" w:cs="Arial"/>
          <w:color w:val="3D3D3D"/>
          <w:sz w:val="12"/>
        </w:rPr>
        <w:t xml:space="preserve">An EEO/AA employer, University of Wisconsin-Extension provides equal opportunities in employment and programming, including Title IX and American with Disabilities (ADA) requirements. </w:t>
      </w:r>
      <w:r w:rsidR="00DB4F5D" w:rsidRPr="00E16587">
        <w:rPr>
          <w:rFonts w:ascii="Arial" w:hAnsi="Arial" w:cs="Arial"/>
          <w:color w:val="3D3D3D"/>
          <w:sz w:val="14"/>
        </w:rPr>
        <w:t xml:space="preserve">© </w:t>
      </w:r>
      <w:r w:rsidR="00DB4F5D" w:rsidRPr="00E16587">
        <w:rPr>
          <w:rFonts w:ascii="Arial" w:hAnsi="Arial" w:cs="Arial"/>
          <w:color w:val="3D3D3D"/>
          <w:sz w:val="12"/>
        </w:rPr>
        <w:t>2004 by the Board of Regents of the University of Wisconsin System</w:t>
      </w:r>
      <w:r w:rsidR="00DB4F5D" w:rsidRPr="00E16587">
        <w:rPr>
          <w:rFonts w:ascii="Arial" w:hAnsi="Arial" w:cs="Arial"/>
          <w:color w:val="6D6D6D"/>
          <w:sz w:val="12"/>
        </w:rPr>
        <w:t xml:space="preserve">. </w:t>
      </w:r>
      <w:r w:rsidR="00DB4F5D" w:rsidRPr="00E16587">
        <w:rPr>
          <w:rFonts w:ascii="Arial" w:hAnsi="Arial" w:cs="Arial"/>
          <w:i/>
          <w:color w:val="3D3D3D"/>
          <w:sz w:val="12"/>
        </w:rPr>
        <w:t xml:space="preserve">Developed </w:t>
      </w:r>
      <w:r w:rsidR="00DB4F5D" w:rsidRPr="00E16587">
        <w:rPr>
          <w:rFonts w:ascii="Arial" w:hAnsi="Arial" w:cs="Arial"/>
          <w:color w:val="3D3D3D"/>
          <w:sz w:val="12"/>
        </w:rPr>
        <w:t xml:space="preserve">by the Wisconsin </w:t>
      </w:r>
      <w:r w:rsidR="00DB4F5D" w:rsidRPr="00E16587">
        <w:rPr>
          <w:rFonts w:ascii="Arial" w:hAnsi="Arial" w:cs="Arial"/>
          <w:color w:val="3D3D3D"/>
          <w:sz w:val="14"/>
        </w:rPr>
        <w:t xml:space="preserve">4-H </w:t>
      </w:r>
      <w:r w:rsidR="00DB4F5D" w:rsidRPr="00E16587">
        <w:rPr>
          <w:rFonts w:ascii="Arial" w:hAnsi="Arial" w:cs="Arial"/>
          <w:color w:val="3D3D3D"/>
          <w:sz w:val="12"/>
        </w:rPr>
        <w:t>Office, 431 Lowell Hall</w:t>
      </w:r>
      <w:proofErr w:type="gramStart"/>
      <w:r w:rsidR="00DB4F5D" w:rsidRPr="00E16587">
        <w:rPr>
          <w:rFonts w:ascii="Arial" w:hAnsi="Arial" w:cs="Arial"/>
          <w:color w:val="3D3D3D"/>
          <w:sz w:val="12"/>
        </w:rPr>
        <w:t>,610</w:t>
      </w:r>
      <w:proofErr w:type="gramEnd"/>
      <w:r w:rsidR="00DB4F5D" w:rsidRPr="00E16587">
        <w:rPr>
          <w:rFonts w:ascii="Arial" w:hAnsi="Arial" w:cs="Arial"/>
          <w:color w:val="3D3D3D"/>
          <w:sz w:val="12"/>
        </w:rPr>
        <w:t xml:space="preserve"> Langdon St., Madison, WI 53703</w:t>
      </w:r>
      <w:r w:rsidR="00DB4F5D" w:rsidRPr="00E16587">
        <w:rPr>
          <w:rFonts w:ascii="Arial" w:hAnsi="Arial" w:cs="Arial"/>
          <w:color w:val="6D6D6D"/>
          <w:sz w:val="12"/>
        </w:rPr>
        <w:t xml:space="preserve">. </w:t>
      </w:r>
      <w:r w:rsidR="00DB4F5D" w:rsidRPr="00E16587">
        <w:rPr>
          <w:rFonts w:ascii="Arial" w:hAnsi="Arial" w:cs="Arial"/>
          <w:color w:val="3D3D3D"/>
          <w:sz w:val="12"/>
        </w:rPr>
        <w:t xml:space="preserve">The </w:t>
      </w:r>
      <w:r>
        <w:rPr>
          <w:rFonts w:ascii="Arial" w:hAnsi="Arial" w:cs="Arial"/>
          <w:color w:val="3D3D3D"/>
          <w:sz w:val="14"/>
        </w:rPr>
        <w:t>4</w:t>
      </w:r>
      <w:r>
        <w:rPr>
          <w:rFonts w:ascii="Arial" w:hAnsi="Arial" w:cs="Arial"/>
          <w:color w:val="3D3D3D"/>
          <w:sz w:val="14"/>
        </w:rPr>
        <w:noBreakHyphen/>
      </w:r>
      <w:r w:rsidR="00DB4F5D" w:rsidRPr="00E16587">
        <w:rPr>
          <w:rFonts w:ascii="Arial" w:hAnsi="Arial" w:cs="Arial"/>
          <w:color w:val="3D3D3D"/>
          <w:sz w:val="14"/>
        </w:rPr>
        <w:t xml:space="preserve">H </w:t>
      </w:r>
      <w:r w:rsidR="00DB4F5D" w:rsidRPr="00E16587">
        <w:rPr>
          <w:rFonts w:ascii="Arial" w:hAnsi="Arial" w:cs="Arial"/>
          <w:color w:val="3D3D3D"/>
          <w:sz w:val="12"/>
        </w:rPr>
        <w:t xml:space="preserve">name and emblem are federally protected under </w:t>
      </w:r>
      <w:proofErr w:type="spellStart"/>
      <w:r w:rsidR="00DB4F5D" w:rsidRPr="00E16587">
        <w:rPr>
          <w:rFonts w:ascii="Arial" w:hAnsi="Arial" w:cs="Arial"/>
          <w:color w:val="3D3D3D"/>
          <w:sz w:val="12"/>
        </w:rPr>
        <w:t>Tltle</w:t>
      </w:r>
      <w:proofErr w:type="spellEnd"/>
      <w:r w:rsidR="00DB4F5D" w:rsidRPr="00E16587">
        <w:rPr>
          <w:rFonts w:ascii="Arial" w:hAnsi="Arial" w:cs="Arial"/>
          <w:color w:val="3D3D3D"/>
          <w:sz w:val="12"/>
        </w:rPr>
        <w:t xml:space="preserve"> 18 US </w:t>
      </w:r>
      <w:r w:rsidR="00DB4F5D" w:rsidRPr="00E16587">
        <w:rPr>
          <w:rFonts w:ascii="Arial" w:hAnsi="Arial" w:cs="Arial"/>
          <w:color w:val="3D3D3D"/>
          <w:sz w:val="14"/>
        </w:rPr>
        <w:t xml:space="preserve">Code </w:t>
      </w:r>
      <w:r w:rsidR="00DB4F5D" w:rsidRPr="00E16587">
        <w:rPr>
          <w:rFonts w:ascii="Arial" w:hAnsi="Arial" w:cs="Arial"/>
          <w:color w:val="3D3D3D"/>
          <w:sz w:val="12"/>
        </w:rPr>
        <w:t>707.</w:t>
      </w:r>
    </w:p>
    <w:p w:rsidR="003235DB" w:rsidRPr="00E16587" w:rsidRDefault="003235DB" w:rsidP="00921D62">
      <w:pPr>
        <w:rPr>
          <w:rFonts w:ascii="Arial" w:eastAsia="Arial" w:hAnsi="Arial" w:cs="Arial"/>
          <w:sz w:val="10"/>
          <w:szCs w:val="20"/>
        </w:rPr>
      </w:pPr>
    </w:p>
    <w:p w:rsidR="003235DB" w:rsidRPr="00E16587" w:rsidRDefault="003235DB" w:rsidP="00921D62">
      <w:pPr>
        <w:rPr>
          <w:rFonts w:ascii="Arial" w:eastAsia="Arial" w:hAnsi="Arial" w:cs="Arial"/>
          <w:sz w:val="21"/>
          <w:szCs w:val="21"/>
        </w:rPr>
      </w:pPr>
    </w:p>
    <w:p w:rsidR="003235DB" w:rsidRPr="00E16587" w:rsidRDefault="0004424E" w:rsidP="00E16587">
      <w:pPr>
        <w:tabs>
          <w:tab w:val="right" w:pos="9360"/>
        </w:tabs>
        <w:rPr>
          <w:rFonts w:ascii="Arial" w:eastAsia="Arial" w:hAnsi="Arial" w:cs="Arial"/>
          <w:sz w:val="19"/>
          <w:szCs w:val="19"/>
        </w:rPr>
      </w:pPr>
      <w:r>
        <w:rPr>
          <w:rFonts w:ascii="Arial" w:hAnsi="Arial" w:cs="Arial"/>
          <w:noProof/>
        </w:rPr>
        <w:drawing>
          <wp:anchor distT="0" distB="0" distL="114300" distR="114300" simplePos="0" relativeHeight="1120" behindDoc="0" locked="0" layoutInCell="1" allowOverlap="1">
            <wp:simplePos x="0" y="0"/>
            <wp:positionH relativeFrom="page">
              <wp:posOffset>877570</wp:posOffset>
            </wp:positionH>
            <wp:positionV relativeFrom="paragraph">
              <wp:posOffset>17780</wp:posOffset>
            </wp:positionV>
            <wp:extent cx="719455" cy="10985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109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g">
            <w:drawing>
              <wp:anchor distT="0" distB="0" distL="114300" distR="114300" simplePos="0" relativeHeight="1144" behindDoc="0" locked="0" layoutInCell="1" allowOverlap="1">
                <wp:simplePos x="0" y="0"/>
                <wp:positionH relativeFrom="page">
                  <wp:posOffset>869315</wp:posOffset>
                </wp:positionH>
                <wp:positionV relativeFrom="paragraph">
                  <wp:posOffset>-52705</wp:posOffset>
                </wp:positionV>
                <wp:extent cx="6143625" cy="1270"/>
                <wp:effectExtent l="12065" t="13970" r="698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1270"/>
                          <a:chOff x="1369" y="-83"/>
                          <a:chExt cx="9675" cy="2"/>
                        </a:xfrm>
                      </wpg:grpSpPr>
                      <wps:wsp>
                        <wps:cNvPr id="4" name="Freeform 4"/>
                        <wps:cNvSpPr>
                          <a:spLocks/>
                        </wps:cNvSpPr>
                        <wps:spPr bwMode="auto">
                          <a:xfrm>
                            <a:off x="1369" y="-83"/>
                            <a:ext cx="9675" cy="2"/>
                          </a:xfrm>
                          <a:custGeom>
                            <a:avLst/>
                            <a:gdLst>
                              <a:gd name="T0" fmla="+- 0 1369 1369"/>
                              <a:gd name="T1" fmla="*/ T0 w 9675"/>
                              <a:gd name="T2" fmla="+- 0 11043 1369"/>
                              <a:gd name="T3" fmla="*/ T2 w 9675"/>
                            </a:gdLst>
                            <a:ahLst/>
                            <a:cxnLst>
                              <a:cxn ang="0">
                                <a:pos x="T1" y="0"/>
                              </a:cxn>
                              <a:cxn ang="0">
                                <a:pos x="T3" y="0"/>
                              </a:cxn>
                            </a:cxnLst>
                            <a:rect l="0" t="0" r="r" b="b"/>
                            <a:pathLst>
                              <a:path w="9675">
                                <a:moveTo>
                                  <a:pt x="0" y="0"/>
                                </a:moveTo>
                                <a:lnTo>
                                  <a:pt x="9674" y="0"/>
                                </a:lnTo>
                              </a:path>
                            </a:pathLst>
                          </a:custGeom>
                          <a:noFill/>
                          <a:ln w="121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36C42" id="Group 3" o:spid="_x0000_s1026" style="position:absolute;margin-left:68.45pt;margin-top:-4.15pt;width:483.75pt;height:.1pt;z-index:1144;mso-position-horizontal-relative:page" coordorigin="1369,-83" coordsize="9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">
                <v:shape id="Freeform 4" o:spid="_x0000_s1027" style="position:absolute;left:1369;top:-83;width:9675;height:2;visibility:visible;mso-wrap-style:square;v-text-anchor:top" coordsize="9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PgsMA&#10;AADaAAAADwAAAGRycy9kb3ducmV2LnhtbESPQWvCQBSE74X+h+UVvBTdWKSE6BpKUShexKR6fmSf&#10;SUz2bcyumvz7bqHQ4zAz3zCrdDCtuFPvassK5rMIBHFhdc2lgu98O41BOI+ssbVMCkZykK6fn1aY&#10;aPvgA90zX4oAYZeggsr7LpHSFRUZdDPbEQfvbHuDPsi+lLrHR4CbVr5F0bs0WHNYqLCjz4qKJrsZ&#10;BZf4um0O+XjMdmObb15PMe9zp9TkZfhYgvA0+P/wX/tLK1jA75V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hPgsMAAADaAAAADwAAAAAAAAAAAAAAAACYAgAAZHJzL2Rv&#10;d25yZXYueG1sUEsFBgAAAAAEAAQA9QAAAIgDAAAAAA==&#10;" path="m,l9674,e" filled="f" strokeweight=".33775mm">
                  <v:path arrowok="t" o:connecttype="custom" o:connectlocs="0,0;9674,0" o:connectangles="0,0"/>
                </v:shape>
                <w10:wrap anchorx="page"/>
              </v:group>
            </w:pict>
          </mc:Fallback>
        </mc:AlternateContent>
      </w:r>
      <w:proofErr w:type="spellStart"/>
      <w:r w:rsidR="00DB4F5D" w:rsidRPr="00E16587">
        <w:rPr>
          <w:rFonts w:ascii="Arial" w:hAnsi="Arial" w:cs="Arial"/>
          <w:color w:val="CCCCCC"/>
          <w:sz w:val="19"/>
        </w:rPr>
        <w:t>Paoe</w:t>
      </w:r>
      <w:proofErr w:type="spellEnd"/>
      <w:r w:rsidR="00DB4F5D" w:rsidRPr="00E16587">
        <w:rPr>
          <w:rFonts w:ascii="Arial" w:hAnsi="Arial" w:cs="Arial"/>
          <w:color w:val="CCCCCC"/>
          <w:sz w:val="19"/>
        </w:rPr>
        <w:t xml:space="preserve"> 3</w:t>
      </w:r>
      <w:r w:rsidR="00E16587">
        <w:rPr>
          <w:rFonts w:ascii="Arial" w:hAnsi="Arial" w:cs="Arial"/>
          <w:color w:val="CCCCCC"/>
          <w:sz w:val="19"/>
        </w:rPr>
        <w:t>H</w:t>
      </w:r>
      <w:r w:rsidR="00E16587">
        <w:rPr>
          <w:rFonts w:ascii="Arial" w:hAnsi="Arial" w:cs="Arial"/>
          <w:color w:val="CCCCCC"/>
          <w:sz w:val="19"/>
        </w:rPr>
        <w:tab/>
        <w:t>Page 3</w:t>
      </w:r>
    </w:p>
    <w:sectPr w:rsidR="003235DB" w:rsidRPr="00E16587">
      <w:type w:val="continuous"/>
      <w:pgSz w:w="12240" w:h="15840"/>
      <w:pgMar w:top="960" w:right="1080" w:bottom="280" w:left="1240" w:header="720" w:footer="720" w:gutter="0"/>
      <w:cols w:num="2" w:space="720" w:equalWidth="0">
        <w:col w:w="508" w:space="40"/>
        <w:col w:w="93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4FF5"/>
    <w:multiLevelType w:val="hybridMultilevel"/>
    <w:tmpl w:val="43022880"/>
    <w:lvl w:ilvl="0" w:tplc="032CFE92">
      <w:start w:val="1"/>
      <w:numFmt w:val="bullet"/>
      <w:lvlText w:val="•"/>
      <w:lvlJc w:val="left"/>
      <w:pPr>
        <w:ind w:left="962" w:hanging="359"/>
      </w:pPr>
      <w:rPr>
        <w:rFonts w:ascii="Arial" w:eastAsia="Arial" w:hAnsi="Arial" w:hint="default"/>
        <w:color w:val="363836"/>
        <w:w w:val="154"/>
        <w:sz w:val="21"/>
        <w:szCs w:val="21"/>
      </w:rPr>
    </w:lvl>
    <w:lvl w:ilvl="1" w:tplc="BE1CB9D0">
      <w:start w:val="1"/>
      <w:numFmt w:val="bullet"/>
      <w:lvlText w:val="•"/>
      <w:lvlJc w:val="left"/>
      <w:pPr>
        <w:ind w:left="1871" w:hanging="359"/>
      </w:pPr>
      <w:rPr>
        <w:rFonts w:hint="default"/>
      </w:rPr>
    </w:lvl>
    <w:lvl w:ilvl="2" w:tplc="F8D6ACFE">
      <w:start w:val="1"/>
      <w:numFmt w:val="bullet"/>
      <w:lvlText w:val="•"/>
      <w:lvlJc w:val="left"/>
      <w:pPr>
        <w:ind w:left="2781" w:hanging="359"/>
      </w:pPr>
      <w:rPr>
        <w:rFonts w:hint="default"/>
      </w:rPr>
    </w:lvl>
    <w:lvl w:ilvl="3" w:tplc="070CCFC8">
      <w:start w:val="1"/>
      <w:numFmt w:val="bullet"/>
      <w:lvlText w:val="•"/>
      <w:lvlJc w:val="left"/>
      <w:pPr>
        <w:ind w:left="3691" w:hanging="359"/>
      </w:pPr>
      <w:rPr>
        <w:rFonts w:hint="default"/>
      </w:rPr>
    </w:lvl>
    <w:lvl w:ilvl="4" w:tplc="B7D6024E">
      <w:start w:val="1"/>
      <w:numFmt w:val="bullet"/>
      <w:lvlText w:val="•"/>
      <w:lvlJc w:val="left"/>
      <w:pPr>
        <w:ind w:left="4601" w:hanging="359"/>
      </w:pPr>
      <w:rPr>
        <w:rFonts w:hint="default"/>
      </w:rPr>
    </w:lvl>
    <w:lvl w:ilvl="5" w:tplc="C090FDE0">
      <w:start w:val="1"/>
      <w:numFmt w:val="bullet"/>
      <w:lvlText w:val="•"/>
      <w:lvlJc w:val="left"/>
      <w:pPr>
        <w:ind w:left="5511" w:hanging="359"/>
      </w:pPr>
      <w:rPr>
        <w:rFonts w:hint="default"/>
      </w:rPr>
    </w:lvl>
    <w:lvl w:ilvl="6" w:tplc="34A2A03C">
      <w:start w:val="1"/>
      <w:numFmt w:val="bullet"/>
      <w:lvlText w:val="•"/>
      <w:lvlJc w:val="left"/>
      <w:pPr>
        <w:ind w:left="6420" w:hanging="359"/>
      </w:pPr>
      <w:rPr>
        <w:rFonts w:hint="default"/>
      </w:rPr>
    </w:lvl>
    <w:lvl w:ilvl="7" w:tplc="97368B6A">
      <w:start w:val="1"/>
      <w:numFmt w:val="bullet"/>
      <w:lvlText w:val="•"/>
      <w:lvlJc w:val="left"/>
      <w:pPr>
        <w:ind w:left="7330" w:hanging="359"/>
      </w:pPr>
      <w:rPr>
        <w:rFonts w:hint="default"/>
      </w:rPr>
    </w:lvl>
    <w:lvl w:ilvl="8" w:tplc="C504DAB8">
      <w:start w:val="1"/>
      <w:numFmt w:val="bullet"/>
      <w:lvlText w:val="•"/>
      <w:lvlJc w:val="left"/>
      <w:pPr>
        <w:ind w:left="8240" w:hanging="359"/>
      </w:pPr>
      <w:rPr>
        <w:rFonts w:hint="default"/>
      </w:rPr>
    </w:lvl>
  </w:abstractNum>
  <w:abstractNum w:abstractNumId="1" w15:restartNumberingAfterBreak="0">
    <w:nsid w:val="6FA43396"/>
    <w:multiLevelType w:val="hybridMultilevel"/>
    <w:tmpl w:val="6BA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D1838"/>
    <w:multiLevelType w:val="hybridMultilevel"/>
    <w:tmpl w:val="94E0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DB"/>
    <w:rsid w:val="0004424E"/>
    <w:rsid w:val="00074668"/>
    <w:rsid w:val="000B1BB8"/>
    <w:rsid w:val="003235DB"/>
    <w:rsid w:val="00654B56"/>
    <w:rsid w:val="00867EB3"/>
    <w:rsid w:val="00921D62"/>
    <w:rsid w:val="00DB4F5D"/>
    <w:rsid w:val="00E1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D06CD-D78D-4B7C-B175-88F4CAD3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i/>
      <w:sz w:val="44"/>
      <w:szCs w:val="44"/>
    </w:rPr>
  </w:style>
  <w:style w:type="paragraph" w:styleId="Heading2">
    <w:name w:val="heading 2"/>
    <w:basedOn w:val="Normal"/>
    <w:uiPriority w:val="1"/>
    <w:qFormat/>
    <w:pPr>
      <w:ind w:left="143"/>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1D62"/>
    <w:rPr>
      <w:rFonts w:ascii="Tahoma" w:hAnsi="Tahoma" w:cs="Tahoma"/>
      <w:sz w:val="16"/>
      <w:szCs w:val="16"/>
    </w:rPr>
  </w:style>
  <w:style w:type="character" w:customStyle="1" w:styleId="BalloonTextChar">
    <w:name w:val="Balloon Text Char"/>
    <w:basedOn w:val="DefaultParagraphFont"/>
    <w:link w:val="BalloonText"/>
    <w:uiPriority w:val="99"/>
    <w:semiHidden/>
    <w:rsid w:val="00921D62"/>
    <w:rPr>
      <w:rFonts w:ascii="Tahoma" w:hAnsi="Tahoma" w:cs="Tahoma"/>
      <w:sz w:val="16"/>
      <w:szCs w:val="16"/>
    </w:rPr>
  </w:style>
  <w:style w:type="table" w:styleId="TableGrid">
    <w:name w:val="Table Grid"/>
    <w:basedOn w:val="TableNormal"/>
    <w:uiPriority w:val="59"/>
    <w:rsid w:val="00E1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Braatz</dc:creator>
  <cp:lastModifiedBy>Andrea Braatz</cp:lastModifiedBy>
  <cp:revision>5</cp:revision>
  <dcterms:created xsi:type="dcterms:W3CDTF">2015-09-23T21:30:00Z</dcterms:created>
  <dcterms:modified xsi:type="dcterms:W3CDTF">2015-10-30T17:23:00Z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2014-11-04T00:00:00Z</vt:filetime>
  </property>
  <property fmtid="{D5CDD505-2E9C-101B-9397-08002B2CF9AE}" pid="3" name="LastSaved">
    <vt:filetime>2015-09-23T00:00:00Z</vt:filetime>
  </property>
</Properties>
</file>