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24" w:rsidRDefault="008C00A8" w:rsidP="00F1412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</w:pPr>
      <w:r>
        <w:rPr>
          <w:noProof/>
        </w:rPr>
        <w:drawing>
          <wp:anchor distT="57150" distB="57150" distL="57150" distR="57150" simplePos="0" relativeHeight="251659264" behindDoc="1" locked="0" layoutInCell="0" allowOverlap="1" wp14:anchorId="6BE197CA" wp14:editId="4889180B">
            <wp:simplePos x="0" y="0"/>
            <wp:positionH relativeFrom="margin">
              <wp:posOffset>5084445</wp:posOffset>
            </wp:positionH>
            <wp:positionV relativeFrom="margin">
              <wp:posOffset>76200</wp:posOffset>
            </wp:positionV>
            <wp:extent cx="1695450" cy="567055"/>
            <wp:effectExtent l="0" t="0" r="0" b="444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662" w:rsidRDefault="00A92323" w:rsidP="00F1412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</w:rPr>
      </w:pPr>
      <w:r>
        <w:rPr>
          <w:b/>
          <w:bCs/>
        </w:rPr>
        <w:br/>
      </w:r>
      <w:r w:rsidR="00F14124">
        <w:rPr>
          <w:b/>
          <w:bCs/>
        </w:rPr>
        <w:t xml:space="preserve"> </w:t>
      </w:r>
    </w:p>
    <w:p w:rsidR="001B0662" w:rsidRDefault="001B0662" w:rsidP="00F1412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</w:rPr>
      </w:pPr>
      <w:bookmarkStart w:id="0" w:name="_GoBack"/>
      <w:bookmarkEnd w:id="0"/>
    </w:p>
    <w:p w:rsidR="001B0662" w:rsidRDefault="001B0662" w:rsidP="00F1412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</w:rPr>
      </w:pPr>
    </w:p>
    <w:p w:rsidR="001B0662" w:rsidRDefault="001B0662" w:rsidP="00F1412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</w:rPr>
      </w:pPr>
    </w:p>
    <w:p w:rsidR="00261F1C" w:rsidRPr="00A92323" w:rsidRDefault="00261F1C" w:rsidP="00F1412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rPr>
          <w:b/>
          <w:bCs/>
        </w:rPr>
        <w:t xml:space="preserve">SIGN-IN/RELEASE FORM </w:t>
      </w:r>
      <w:r w:rsidR="007E08D0">
        <w:rPr>
          <w:b/>
          <w:bCs/>
        </w:rPr>
        <w:t>201</w:t>
      </w:r>
      <w:r w:rsidR="008C00A8">
        <w:rPr>
          <w:b/>
          <w:bCs/>
        </w:rPr>
        <w:t>7</w:t>
      </w:r>
      <w:r w:rsidR="00F14124">
        <w:rPr>
          <w:b/>
          <w:bCs/>
        </w:rPr>
        <w:t xml:space="preserve">                              </w:t>
      </w:r>
    </w:p>
    <w:p w:rsidR="00261F1C" w:rsidRDefault="00811FCC" w:rsidP="00F1412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b/>
          <w:bCs/>
        </w:rPr>
        <w:t>Organization</w:t>
      </w:r>
      <w:r w:rsidR="00261F1C">
        <w:rPr>
          <w:b/>
          <w:bCs/>
        </w:rPr>
        <w:t xml:space="preserve"> Photo Release</w:t>
      </w:r>
    </w:p>
    <w:p w:rsidR="00AD0AE9" w:rsidRDefault="00AD0AE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261F1C" w:rsidRDefault="00261F1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I hereby grant to the Douglas County University of Wisconsin-Extension</w:t>
      </w:r>
      <w:r w:rsidR="00A92323">
        <w:t xml:space="preserve"> (UWEX</w:t>
      </w:r>
      <w:r w:rsidR="001A1166">
        <w:t>)</w:t>
      </w:r>
      <w:r>
        <w:t xml:space="preserve"> </w:t>
      </w:r>
      <w:r w:rsidR="001A1166">
        <w:t>the right to use the photographs</w:t>
      </w:r>
      <w:r>
        <w:t xml:space="preserve"> </w:t>
      </w:r>
      <w:r w:rsidR="001A1166">
        <w:t xml:space="preserve">of our building </w:t>
      </w:r>
      <w:r w:rsidR="00811FCC">
        <w:t xml:space="preserve">and grounds </w:t>
      </w:r>
      <w:r w:rsidR="001A1166">
        <w:t>that are currently on our website</w:t>
      </w:r>
      <w:r w:rsidR="00811FCC">
        <w:t xml:space="preserve"> or are submitted to UWEX</w:t>
      </w:r>
      <w:r w:rsidR="001A1166">
        <w:t>.</w:t>
      </w:r>
      <w:r>
        <w:t xml:space="preserve"> UWEX may </w:t>
      </w:r>
      <w:r w:rsidR="001A1166">
        <w:t>use these</w:t>
      </w:r>
      <w:r>
        <w:t xml:space="preserve"> in all media and in all forms and for all purposes, including without limitation, advertising and other promotions for UWEX.</w:t>
      </w:r>
      <w:r w:rsidR="00811FCC">
        <w:t xml:space="preserve">   I acknowledge that any and all individuals that are in the photos have already given our organization permission to use them for all purposes.</w:t>
      </w:r>
    </w:p>
    <w:p w:rsidR="00261F1C" w:rsidRDefault="00261F1C">
      <w:pPr>
        <w:widowControl/>
        <w:spacing w:before="99"/>
        <w:jc w:val="left"/>
      </w:pPr>
      <w:r w:rsidRPr="00A92323">
        <w:t>I will not sign</w:t>
      </w:r>
      <w:r w:rsidR="001A1166">
        <w:t xml:space="preserve"> below if I do not agree.</w:t>
      </w:r>
    </w:p>
    <w:p w:rsidR="00261F1C" w:rsidRDefault="00261F1C" w:rsidP="00F1412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tbl>
      <w:tblPr>
        <w:tblpPr w:leftFromText="180" w:rightFromText="180" w:vertAnchor="text" w:horzAnchor="margin" w:tblpY="137"/>
        <w:tblW w:w="0" w:type="auto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10"/>
        <w:gridCol w:w="2880"/>
        <w:gridCol w:w="5130"/>
      </w:tblGrid>
      <w:tr w:rsidR="00AD0AE9" w:rsidRPr="000A3D9A" w:rsidTr="00AD0AE9">
        <w:trPr>
          <w:cantSplit/>
          <w:trHeight w:val="44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AD0AE9" w:rsidRPr="006430AB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center"/>
              <w:rPr>
                <w:b/>
              </w:rPr>
            </w:pPr>
            <w:r w:rsidRPr="006430AB">
              <w:rPr>
                <w:b/>
              </w:rPr>
              <w:t>LAST NAME</w:t>
            </w:r>
            <w:r w:rsidR="002B5FF3" w:rsidRPr="006430AB">
              <w:rPr>
                <w:b/>
              </w:rPr>
              <w:t xml:space="preserve"> (print)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D0AE9" w:rsidRPr="006430AB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center"/>
              <w:rPr>
                <w:b/>
              </w:rPr>
            </w:pPr>
            <w:r w:rsidRPr="006430AB">
              <w:rPr>
                <w:b/>
              </w:rPr>
              <w:t>FIRST NAME</w:t>
            </w:r>
            <w:r w:rsidR="002B5FF3" w:rsidRPr="006430AB">
              <w:rPr>
                <w:b/>
              </w:rPr>
              <w:t xml:space="preserve"> (print)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AD0AE9" w:rsidRPr="006430AB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center"/>
              <w:rPr>
                <w:b/>
              </w:rPr>
            </w:pPr>
            <w:r w:rsidRPr="006430AB">
              <w:rPr>
                <w:b/>
              </w:rPr>
              <w:t>SIGNATURE</w:t>
            </w:r>
          </w:p>
        </w:tc>
      </w:tr>
      <w:tr w:rsidR="00AD0AE9" w:rsidRPr="000A3D9A" w:rsidTr="00AD0AE9">
        <w:trPr>
          <w:cantSplit/>
          <w:trHeight w:val="449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:rsidR="00AD0AE9" w:rsidRPr="00866047" w:rsidRDefault="00AD0AE9" w:rsidP="00AD0AE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D0AE9" w:rsidRPr="00866047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49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:rsidR="00AD0AE9" w:rsidRPr="00866047" w:rsidRDefault="00AD0AE9" w:rsidP="00AD0AE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D0AE9" w:rsidRPr="00866047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49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:rsidR="00AD0AE9" w:rsidRPr="00866047" w:rsidRDefault="00AD0AE9" w:rsidP="00AD0AE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D0AE9" w:rsidRPr="00866047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49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Pr="00866047" w:rsidRDefault="00AD0AE9" w:rsidP="00AD0AE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Pr="00866047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Pr="00866047" w:rsidRDefault="00AD0AE9" w:rsidP="00AD0AE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Pr="00866047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AD0AE9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AE9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AD0AE9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:rsidR="00AD0AE9" w:rsidRPr="00866047" w:rsidRDefault="00AD0AE9" w:rsidP="00AD0AE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D0AE9" w:rsidRPr="00866047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8C00A8">
        <w:trPr>
          <w:cantSplit/>
          <w:trHeight w:val="465"/>
        </w:trPr>
        <w:tc>
          <w:tcPr>
            <w:tcW w:w="2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AE9" w:rsidRPr="00866047" w:rsidRDefault="00AD0AE9" w:rsidP="00AD0AE9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D0AE9" w:rsidRPr="00866047" w:rsidRDefault="00AD0AE9" w:rsidP="00AD0AE9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  <w:tr w:rsidR="00AD0AE9" w:rsidRPr="000A3D9A" w:rsidTr="008C00A8">
        <w:trPr>
          <w:cantSplit/>
          <w:trHeight w:val="44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E9" w:rsidRPr="00866047" w:rsidRDefault="00AD0AE9" w:rsidP="00AD0AE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E9" w:rsidRPr="00866047" w:rsidRDefault="00AD0AE9" w:rsidP="00AD0AE9"/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9" w:rsidRPr="000A3D9A" w:rsidRDefault="00AD0AE9" w:rsidP="00AD0AE9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6"/>
              <w:jc w:val="left"/>
            </w:pPr>
          </w:p>
        </w:tc>
      </w:tr>
    </w:tbl>
    <w:p w:rsidR="002B1AE1" w:rsidRDefault="002B1AE1" w:rsidP="00F1412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</w:pPr>
    </w:p>
    <w:sectPr w:rsidR="002B1AE1" w:rsidSect="00A30CA9">
      <w:type w:val="continuous"/>
      <w:pgSz w:w="12240" w:h="15840"/>
      <w:pgMar w:top="360" w:right="720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D5"/>
    <w:rsid w:val="00051ECA"/>
    <w:rsid w:val="00070578"/>
    <w:rsid w:val="000A3D9A"/>
    <w:rsid w:val="000B0B29"/>
    <w:rsid w:val="000C5FF5"/>
    <w:rsid w:val="00161B17"/>
    <w:rsid w:val="001A1166"/>
    <w:rsid w:val="001B0662"/>
    <w:rsid w:val="002035C1"/>
    <w:rsid w:val="002254A7"/>
    <w:rsid w:val="00261F1C"/>
    <w:rsid w:val="002B1AE1"/>
    <w:rsid w:val="002B5FF3"/>
    <w:rsid w:val="0030283B"/>
    <w:rsid w:val="00386CF7"/>
    <w:rsid w:val="004C4E5C"/>
    <w:rsid w:val="00506665"/>
    <w:rsid w:val="005C7413"/>
    <w:rsid w:val="006174FF"/>
    <w:rsid w:val="006430AB"/>
    <w:rsid w:val="0068556C"/>
    <w:rsid w:val="006A3871"/>
    <w:rsid w:val="007663C0"/>
    <w:rsid w:val="00770D7F"/>
    <w:rsid w:val="007C3EB7"/>
    <w:rsid w:val="007C6A7E"/>
    <w:rsid w:val="007E08A3"/>
    <w:rsid w:val="007E08D0"/>
    <w:rsid w:val="00811FCC"/>
    <w:rsid w:val="008121BD"/>
    <w:rsid w:val="008C00A8"/>
    <w:rsid w:val="008C7140"/>
    <w:rsid w:val="00962B79"/>
    <w:rsid w:val="00987AE6"/>
    <w:rsid w:val="009B694D"/>
    <w:rsid w:val="009B7DD5"/>
    <w:rsid w:val="009C6844"/>
    <w:rsid w:val="009D63A7"/>
    <w:rsid w:val="00A30CA9"/>
    <w:rsid w:val="00A75121"/>
    <w:rsid w:val="00A92323"/>
    <w:rsid w:val="00A9447F"/>
    <w:rsid w:val="00AD0AE9"/>
    <w:rsid w:val="00AF1A8D"/>
    <w:rsid w:val="00B22314"/>
    <w:rsid w:val="00B61F42"/>
    <w:rsid w:val="00B62F71"/>
    <w:rsid w:val="00B717EF"/>
    <w:rsid w:val="00C6259B"/>
    <w:rsid w:val="00CD09CC"/>
    <w:rsid w:val="00CF28A4"/>
    <w:rsid w:val="00D03C87"/>
    <w:rsid w:val="00D801C1"/>
    <w:rsid w:val="00E1573F"/>
    <w:rsid w:val="00E407AC"/>
    <w:rsid w:val="00EA373F"/>
    <w:rsid w:val="00EB2661"/>
    <w:rsid w:val="00F14124"/>
    <w:rsid w:val="00F15098"/>
    <w:rsid w:val="00F212FC"/>
    <w:rsid w:val="00F96A47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D7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rsid w:val="00770D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770D7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770D7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770D7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770D7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770D7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770D7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770D7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770D7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rsid w:val="00770D7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770D7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770D7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770D7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770D7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770D7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770D7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770D7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rsid w:val="00770D7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770D7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770D7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770D7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770D7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770D7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770D7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770D7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770D7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770D7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character" w:customStyle="1" w:styleId="DefaultPara">
    <w:name w:val="Default Para"/>
    <w:rsid w:val="00770D7F"/>
  </w:style>
  <w:style w:type="paragraph" w:customStyle="1" w:styleId="normalweb1">
    <w:name w:val="normalweb1"/>
    <w:rsid w:val="00770D7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360" w:lineRule="auto"/>
      <w:jc w:val="both"/>
    </w:pPr>
    <w:rPr>
      <w:rFonts w:ascii="Verdana" w:hAnsi="Verdana" w:cs="Verdana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rsid w:val="00EA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D7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rsid w:val="00770D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770D7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770D7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770D7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770D7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770D7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770D7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770D7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770D7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rsid w:val="00770D7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770D7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770D7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770D7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770D7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770D7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770D7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770D7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rsid w:val="00770D7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770D7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770D7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770D7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770D7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770D7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770D7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770D7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770D7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770D7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character" w:customStyle="1" w:styleId="DefaultPara">
    <w:name w:val="Default Para"/>
    <w:rsid w:val="00770D7F"/>
  </w:style>
  <w:style w:type="paragraph" w:customStyle="1" w:styleId="normalweb1">
    <w:name w:val="normalweb1"/>
    <w:rsid w:val="00770D7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360" w:lineRule="auto"/>
      <w:jc w:val="both"/>
    </w:pPr>
    <w:rPr>
      <w:rFonts w:ascii="Verdana" w:hAnsi="Verdana" w:cs="Verdana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rsid w:val="00EA3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POVERTY SIMULATION</vt:lpstr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 SIMULATION</dc:title>
  <dc:creator>driscollr</dc:creator>
  <cp:lastModifiedBy>Shockley, Cheryl</cp:lastModifiedBy>
  <cp:revision>3</cp:revision>
  <cp:lastPrinted>2017-03-23T16:39:00Z</cp:lastPrinted>
  <dcterms:created xsi:type="dcterms:W3CDTF">2017-05-17T14:53:00Z</dcterms:created>
  <dcterms:modified xsi:type="dcterms:W3CDTF">2017-05-17T14:53:00Z</dcterms:modified>
</cp:coreProperties>
</file>